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ACA8" w14:textId="77777777" w:rsidR="00B03555" w:rsidRDefault="00B03555" w:rsidP="00BF5D4C">
      <w:pPr>
        <w:pStyle w:val="Heading1"/>
        <w:spacing w:before="0" w:after="240"/>
        <w:ind w:left="1440" w:firstLine="720"/>
        <w:rPr>
          <w:sz w:val="24"/>
          <w:szCs w:val="24"/>
        </w:rPr>
      </w:pPr>
    </w:p>
    <w:p w14:paraId="57C87F30" w14:textId="77777777" w:rsidR="00B03555" w:rsidRDefault="00AB73B8" w:rsidP="00BF5D4C">
      <w:pPr>
        <w:pStyle w:val="Heading1"/>
        <w:spacing w:before="0" w:after="240"/>
        <w:ind w:left="1440" w:firstLine="720"/>
        <w:rPr>
          <w:sz w:val="24"/>
          <w:szCs w:val="24"/>
        </w:rPr>
      </w:pPr>
      <w:r>
        <w:rPr>
          <w:noProof/>
        </w:rPr>
        <w:drawing>
          <wp:anchor distT="0" distB="0" distL="114300" distR="114300" simplePos="0" relativeHeight="251658240" behindDoc="0" locked="0" layoutInCell="1" allowOverlap="1" wp14:anchorId="2C9C6D6E" wp14:editId="0CE20DD2">
            <wp:simplePos x="0" y="0"/>
            <wp:positionH relativeFrom="margin">
              <wp:align>center</wp:align>
            </wp:positionH>
            <wp:positionV relativeFrom="paragraph">
              <wp:posOffset>86995</wp:posOffset>
            </wp:positionV>
            <wp:extent cx="4822354" cy="12254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EL_COLOUR.png"/>
                    <pic:cNvPicPr/>
                  </pic:nvPicPr>
                  <pic:blipFill>
                    <a:blip r:embed="rId11">
                      <a:extLst>
                        <a:ext uri="{28A0092B-C50C-407E-A947-70E740481C1C}">
                          <a14:useLocalDpi xmlns:a14="http://schemas.microsoft.com/office/drawing/2010/main" val="0"/>
                        </a:ext>
                      </a:extLst>
                    </a:blip>
                    <a:stretch>
                      <a:fillRect/>
                    </a:stretch>
                  </pic:blipFill>
                  <pic:spPr>
                    <a:xfrm>
                      <a:off x="0" y="0"/>
                      <a:ext cx="4822354" cy="1225402"/>
                    </a:xfrm>
                    <a:prstGeom prst="rect">
                      <a:avLst/>
                    </a:prstGeom>
                  </pic:spPr>
                </pic:pic>
              </a:graphicData>
            </a:graphic>
            <wp14:sizeRelH relativeFrom="page">
              <wp14:pctWidth>0</wp14:pctWidth>
            </wp14:sizeRelH>
            <wp14:sizeRelV relativeFrom="page">
              <wp14:pctHeight>0</wp14:pctHeight>
            </wp14:sizeRelV>
          </wp:anchor>
        </w:drawing>
      </w:r>
    </w:p>
    <w:p w14:paraId="41C44102" w14:textId="77777777" w:rsidR="00AB73B8" w:rsidRDefault="00AB73B8" w:rsidP="00BF5D4C">
      <w:pPr>
        <w:pStyle w:val="Heading1"/>
        <w:spacing w:before="0" w:after="240"/>
        <w:ind w:left="1440" w:firstLine="720"/>
        <w:rPr>
          <w:noProof/>
        </w:rPr>
      </w:pPr>
    </w:p>
    <w:p w14:paraId="20FECB23" w14:textId="77777777" w:rsidR="00AB73B8" w:rsidRDefault="00AB73B8" w:rsidP="00BF5D4C">
      <w:pPr>
        <w:pStyle w:val="Heading1"/>
        <w:spacing w:before="0" w:after="240"/>
        <w:ind w:left="1440" w:firstLine="720"/>
        <w:rPr>
          <w:noProof/>
        </w:rPr>
      </w:pPr>
    </w:p>
    <w:p w14:paraId="69C3B649" w14:textId="77777777" w:rsidR="00B03555" w:rsidRDefault="00B03555" w:rsidP="00BF5D4C">
      <w:pPr>
        <w:pStyle w:val="Heading1"/>
        <w:spacing w:before="0" w:after="240"/>
        <w:ind w:left="1440" w:firstLine="720"/>
        <w:rPr>
          <w:noProof/>
        </w:rPr>
      </w:pPr>
    </w:p>
    <w:p w14:paraId="1434EDAE" w14:textId="77777777" w:rsidR="00AB73B8" w:rsidRDefault="00AB73B8" w:rsidP="00AB73B8"/>
    <w:p w14:paraId="01164759" w14:textId="004494AA" w:rsidR="00BF5D4C" w:rsidRPr="00161A00" w:rsidRDefault="00DB3189" w:rsidP="00DB3189">
      <w:pPr>
        <w:pStyle w:val="Heading1"/>
        <w:spacing w:before="0" w:after="240"/>
        <w:jc w:val="center"/>
        <w:rPr>
          <w:sz w:val="24"/>
          <w:szCs w:val="24"/>
        </w:rPr>
      </w:pPr>
      <w:r>
        <w:rPr>
          <w:sz w:val="24"/>
          <w:szCs w:val="24"/>
        </w:rPr>
        <w:t>JOB DESCRIPTION</w:t>
      </w:r>
    </w:p>
    <w:p w14:paraId="4BDF3BFF" w14:textId="6207E757" w:rsidR="00BF5D4C" w:rsidRDefault="00BF5D4C" w:rsidP="00BF5D4C">
      <w:pPr>
        <w:pBdr>
          <w:bottom w:val="single" w:sz="24" w:space="1" w:color="auto"/>
        </w:pBdr>
        <w:spacing w:before="60" w:after="60"/>
        <w:rPr>
          <w:rFonts w:cs="Arial"/>
          <w:szCs w:val="24"/>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5816"/>
      </w:tblGrid>
      <w:tr w:rsidR="00BF5D4C" w:rsidRPr="00161A00" w14:paraId="6DBA30F3" w14:textId="77777777" w:rsidTr="6916523B">
        <w:tc>
          <w:tcPr>
            <w:tcW w:w="2074" w:type="pct"/>
          </w:tcPr>
          <w:p w14:paraId="4E0D9069" w14:textId="19BFB66B" w:rsidR="00BF5D4C" w:rsidRPr="00161A00" w:rsidRDefault="00BF5D4C" w:rsidP="00E04543">
            <w:pPr>
              <w:pStyle w:val="Heading2"/>
              <w:rPr>
                <w:rFonts w:cs="Arial"/>
                <w:bCs/>
                <w:sz w:val="24"/>
                <w:szCs w:val="24"/>
              </w:rPr>
            </w:pPr>
            <w:r w:rsidRPr="00161A00">
              <w:rPr>
                <w:rFonts w:cs="Arial"/>
                <w:bCs/>
                <w:sz w:val="24"/>
                <w:szCs w:val="24"/>
              </w:rPr>
              <w:t>Job Title</w:t>
            </w:r>
          </w:p>
        </w:tc>
        <w:tc>
          <w:tcPr>
            <w:tcW w:w="2926" w:type="pct"/>
          </w:tcPr>
          <w:p w14:paraId="04385650" w14:textId="7020FE25" w:rsidR="00B03555" w:rsidRDefault="00244FF3" w:rsidP="00D32FF4">
            <w:pPr>
              <w:pStyle w:val="Heading2"/>
              <w:rPr>
                <w:rFonts w:cs="Arial"/>
                <w:bCs/>
                <w:sz w:val="24"/>
                <w:szCs w:val="24"/>
              </w:rPr>
            </w:pPr>
            <w:r>
              <w:rPr>
                <w:rFonts w:cs="Arial"/>
                <w:bCs/>
                <w:sz w:val="24"/>
                <w:szCs w:val="24"/>
              </w:rPr>
              <w:t>Business Manager</w:t>
            </w:r>
          </w:p>
          <w:p w14:paraId="7969DFC3" w14:textId="48274715" w:rsidR="00BA3B91" w:rsidRPr="00BA3B91" w:rsidRDefault="00BA3B91" w:rsidP="00BA3B91">
            <w:pPr>
              <w:rPr>
                <w:b/>
              </w:rPr>
            </w:pPr>
            <w:r w:rsidRPr="00BA3B91">
              <w:rPr>
                <w:b/>
              </w:rPr>
              <w:t>(Fixed Term)</w:t>
            </w:r>
          </w:p>
        </w:tc>
      </w:tr>
      <w:tr w:rsidR="00D32FF4" w:rsidRPr="00161A00" w14:paraId="00F4EB92" w14:textId="77777777" w:rsidTr="6916523B">
        <w:tc>
          <w:tcPr>
            <w:tcW w:w="2074" w:type="pct"/>
          </w:tcPr>
          <w:p w14:paraId="1AF4D6E3" w14:textId="4C118D27" w:rsidR="00D32FF4" w:rsidRPr="00161A00" w:rsidRDefault="00D32FF4" w:rsidP="00E04543">
            <w:pPr>
              <w:pStyle w:val="Heading2"/>
              <w:rPr>
                <w:rFonts w:cs="Arial"/>
                <w:bCs/>
                <w:sz w:val="24"/>
                <w:szCs w:val="24"/>
              </w:rPr>
            </w:pPr>
            <w:r>
              <w:rPr>
                <w:rFonts w:cs="Arial"/>
                <w:bCs/>
                <w:sz w:val="24"/>
                <w:szCs w:val="24"/>
              </w:rPr>
              <w:t xml:space="preserve">Salary </w:t>
            </w:r>
          </w:p>
        </w:tc>
        <w:tc>
          <w:tcPr>
            <w:tcW w:w="2926" w:type="pct"/>
          </w:tcPr>
          <w:p w14:paraId="3DE478A3" w14:textId="3F5B02FE" w:rsidR="00D32FF4" w:rsidRPr="00A07389" w:rsidRDefault="00251094" w:rsidP="6916523B">
            <w:pPr>
              <w:pStyle w:val="Heading2"/>
              <w:rPr>
                <w:rFonts w:cs="Arial"/>
                <w:sz w:val="24"/>
                <w:szCs w:val="24"/>
              </w:rPr>
            </w:pPr>
            <w:r>
              <w:rPr>
                <w:rFonts w:cs="Arial"/>
                <w:sz w:val="24"/>
                <w:szCs w:val="24"/>
              </w:rPr>
              <w:t>£35,787 - £43,</w:t>
            </w:r>
            <w:r w:rsidR="00F325FD">
              <w:rPr>
                <w:rFonts w:cs="Arial"/>
                <w:sz w:val="24"/>
                <w:szCs w:val="24"/>
              </w:rPr>
              <w:t xml:space="preserve">758 </w:t>
            </w:r>
          </w:p>
        </w:tc>
      </w:tr>
      <w:tr w:rsidR="00F325FD" w:rsidRPr="00161A00" w14:paraId="39736871" w14:textId="77777777" w:rsidTr="6916523B">
        <w:tc>
          <w:tcPr>
            <w:tcW w:w="2074" w:type="pct"/>
          </w:tcPr>
          <w:p w14:paraId="149C2604" w14:textId="61A3031F" w:rsidR="00F325FD" w:rsidRDefault="00F325FD" w:rsidP="00E04543">
            <w:pPr>
              <w:pStyle w:val="Heading2"/>
              <w:rPr>
                <w:rFonts w:cs="Arial"/>
                <w:bCs/>
                <w:sz w:val="24"/>
                <w:szCs w:val="24"/>
              </w:rPr>
            </w:pPr>
            <w:r>
              <w:rPr>
                <w:rFonts w:cs="Arial"/>
                <w:bCs/>
                <w:sz w:val="24"/>
                <w:szCs w:val="24"/>
              </w:rPr>
              <w:t>Actual Starting Salary</w:t>
            </w:r>
          </w:p>
        </w:tc>
        <w:tc>
          <w:tcPr>
            <w:tcW w:w="2926" w:type="pct"/>
          </w:tcPr>
          <w:p w14:paraId="456B1E3A" w14:textId="04B14A17" w:rsidR="00F325FD" w:rsidRDefault="00F325FD" w:rsidP="6916523B">
            <w:pPr>
              <w:pStyle w:val="Heading2"/>
              <w:rPr>
                <w:rFonts w:cs="Arial"/>
                <w:sz w:val="24"/>
                <w:szCs w:val="24"/>
              </w:rPr>
            </w:pPr>
            <w:r>
              <w:rPr>
                <w:rFonts w:cs="Arial"/>
                <w:sz w:val="24"/>
                <w:szCs w:val="24"/>
              </w:rPr>
              <w:t>£35,787 (Spine point 1)</w:t>
            </w:r>
          </w:p>
        </w:tc>
      </w:tr>
      <w:tr w:rsidR="00DB4E57" w:rsidRPr="00161A00" w14:paraId="48860D7D" w14:textId="77777777" w:rsidTr="6916523B">
        <w:tc>
          <w:tcPr>
            <w:tcW w:w="2074" w:type="pct"/>
          </w:tcPr>
          <w:p w14:paraId="6FDBDAA2" w14:textId="4B5AD6FB" w:rsidR="00DB4E57" w:rsidRDefault="00DB4E57" w:rsidP="00E04543">
            <w:pPr>
              <w:pStyle w:val="Heading2"/>
              <w:rPr>
                <w:rFonts w:cs="Arial"/>
                <w:bCs/>
                <w:sz w:val="24"/>
                <w:szCs w:val="24"/>
              </w:rPr>
            </w:pPr>
            <w:r>
              <w:rPr>
                <w:rFonts w:cs="Arial"/>
                <w:bCs/>
                <w:sz w:val="24"/>
                <w:szCs w:val="24"/>
              </w:rPr>
              <w:t>Duration</w:t>
            </w:r>
          </w:p>
        </w:tc>
        <w:tc>
          <w:tcPr>
            <w:tcW w:w="2926" w:type="pct"/>
          </w:tcPr>
          <w:p w14:paraId="605F712F" w14:textId="1088D0A7" w:rsidR="00DB4E57" w:rsidRDefault="00DB4E57" w:rsidP="00133247">
            <w:pPr>
              <w:pStyle w:val="Heading2"/>
              <w:rPr>
                <w:rFonts w:cs="Arial"/>
                <w:bCs/>
                <w:sz w:val="24"/>
                <w:szCs w:val="24"/>
              </w:rPr>
            </w:pPr>
            <w:r>
              <w:rPr>
                <w:rFonts w:cs="Arial"/>
                <w:bCs/>
                <w:sz w:val="24"/>
                <w:szCs w:val="24"/>
              </w:rPr>
              <w:t>12 months</w:t>
            </w:r>
            <w:r w:rsidR="00B6181A">
              <w:rPr>
                <w:rFonts w:cs="Arial"/>
                <w:bCs/>
                <w:sz w:val="24"/>
                <w:szCs w:val="24"/>
              </w:rPr>
              <w:t xml:space="preserve"> </w:t>
            </w:r>
            <w:r w:rsidR="00A07389">
              <w:rPr>
                <w:rFonts w:cs="Arial"/>
                <w:bCs/>
                <w:sz w:val="24"/>
                <w:szCs w:val="24"/>
              </w:rPr>
              <w:t>(with the potential to extend)</w:t>
            </w:r>
          </w:p>
        </w:tc>
      </w:tr>
      <w:tr w:rsidR="00DB4E57" w:rsidRPr="00161A00" w14:paraId="2FEFB858" w14:textId="77777777" w:rsidTr="6916523B">
        <w:tc>
          <w:tcPr>
            <w:tcW w:w="2074" w:type="pct"/>
          </w:tcPr>
          <w:p w14:paraId="3D8BA3C0" w14:textId="17800142" w:rsidR="00DB4E57" w:rsidRDefault="00DB4E57" w:rsidP="00E04543">
            <w:pPr>
              <w:pStyle w:val="Heading2"/>
              <w:rPr>
                <w:rFonts w:cs="Arial"/>
                <w:bCs/>
                <w:sz w:val="24"/>
                <w:szCs w:val="24"/>
              </w:rPr>
            </w:pPr>
            <w:r>
              <w:rPr>
                <w:rFonts w:cs="Arial"/>
                <w:bCs/>
                <w:sz w:val="24"/>
                <w:szCs w:val="24"/>
              </w:rPr>
              <w:t>Location</w:t>
            </w:r>
          </w:p>
        </w:tc>
        <w:tc>
          <w:tcPr>
            <w:tcW w:w="2926" w:type="pct"/>
          </w:tcPr>
          <w:p w14:paraId="3115E49A" w14:textId="09BCFD56" w:rsidR="00DB4E57" w:rsidRDefault="00DB4E57" w:rsidP="00133247">
            <w:pPr>
              <w:pStyle w:val="Heading2"/>
              <w:rPr>
                <w:rFonts w:cs="Arial"/>
                <w:bCs/>
                <w:sz w:val="24"/>
                <w:szCs w:val="24"/>
              </w:rPr>
            </w:pPr>
            <w:r>
              <w:rPr>
                <w:rFonts w:cs="Arial"/>
                <w:bCs/>
                <w:sz w:val="24"/>
                <w:szCs w:val="24"/>
              </w:rPr>
              <w:t>Home Working</w:t>
            </w:r>
            <w:r w:rsidR="00131AFB">
              <w:rPr>
                <w:rFonts w:cs="Arial"/>
                <w:bCs/>
                <w:sz w:val="24"/>
                <w:szCs w:val="24"/>
              </w:rPr>
              <w:t xml:space="preserve"> </w:t>
            </w:r>
            <w:r w:rsidR="00B6181A">
              <w:rPr>
                <w:rFonts w:cs="Arial"/>
                <w:bCs/>
                <w:sz w:val="24"/>
                <w:szCs w:val="24"/>
              </w:rPr>
              <w:t>with regular travel across Wales</w:t>
            </w:r>
          </w:p>
        </w:tc>
      </w:tr>
      <w:tr w:rsidR="00DB4E57" w:rsidRPr="00161A00" w14:paraId="58336CBF" w14:textId="77777777" w:rsidTr="6916523B">
        <w:tc>
          <w:tcPr>
            <w:tcW w:w="2074" w:type="pct"/>
          </w:tcPr>
          <w:p w14:paraId="6508D1FF" w14:textId="398CD21D" w:rsidR="00DB4E57" w:rsidRDefault="00DB4E57" w:rsidP="00E04543">
            <w:pPr>
              <w:pStyle w:val="Heading2"/>
              <w:rPr>
                <w:rFonts w:cs="Arial"/>
                <w:bCs/>
                <w:sz w:val="24"/>
                <w:szCs w:val="24"/>
              </w:rPr>
            </w:pPr>
            <w:r>
              <w:rPr>
                <w:rFonts w:cs="Arial"/>
                <w:bCs/>
                <w:sz w:val="24"/>
                <w:szCs w:val="24"/>
              </w:rPr>
              <w:t>Work pattern</w:t>
            </w:r>
          </w:p>
        </w:tc>
        <w:tc>
          <w:tcPr>
            <w:tcW w:w="2926" w:type="pct"/>
          </w:tcPr>
          <w:p w14:paraId="1E6D0A5E" w14:textId="16F8022F" w:rsidR="00DB4E57" w:rsidRDefault="00DB4E57" w:rsidP="00133247">
            <w:pPr>
              <w:pStyle w:val="Heading2"/>
              <w:rPr>
                <w:rFonts w:cs="Arial"/>
                <w:bCs/>
                <w:sz w:val="24"/>
                <w:szCs w:val="24"/>
              </w:rPr>
            </w:pPr>
            <w:r>
              <w:rPr>
                <w:rFonts w:cs="Arial"/>
                <w:bCs/>
                <w:sz w:val="24"/>
                <w:szCs w:val="24"/>
              </w:rPr>
              <w:t>Ful</w:t>
            </w:r>
            <w:r w:rsidR="00E165A3">
              <w:rPr>
                <w:rFonts w:cs="Arial"/>
                <w:bCs/>
                <w:sz w:val="24"/>
                <w:szCs w:val="24"/>
              </w:rPr>
              <w:t xml:space="preserve">l-time </w:t>
            </w:r>
            <w:r w:rsidR="00D40D82">
              <w:rPr>
                <w:rFonts w:cs="Arial"/>
                <w:bCs/>
                <w:sz w:val="24"/>
                <w:szCs w:val="24"/>
              </w:rPr>
              <w:t>(37 hours)</w:t>
            </w:r>
          </w:p>
        </w:tc>
      </w:tr>
      <w:tr w:rsidR="002E0C8C" w:rsidRPr="00161A00" w14:paraId="53734DD7" w14:textId="77777777" w:rsidTr="6916523B">
        <w:tc>
          <w:tcPr>
            <w:tcW w:w="2074" w:type="pct"/>
          </w:tcPr>
          <w:p w14:paraId="1AF33A85" w14:textId="41054E43" w:rsidR="002E0C8C" w:rsidRDefault="00BF795F" w:rsidP="00E04543">
            <w:pPr>
              <w:pStyle w:val="Heading2"/>
              <w:rPr>
                <w:rFonts w:cs="Arial"/>
                <w:bCs/>
                <w:sz w:val="24"/>
                <w:szCs w:val="24"/>
              </w:rPr>
            </w:pPr>
            <w:r>
              <w:rPr>
                <w:rFonts w:cs="Arial"/>
                <w:bCs/>
                <w:sz w:val="24"/>
                <w:szCs w:val="24"/>
              </w:rPr>
              <w:t>Closing Date</w:t>
            </w:r>
          </w:p>
        </w:tc>
        <w:tc>
          <w:tcPr>
            <w:tcW w:w="2926" w:type="pct"/>
          </w:tcPr>
          <w:p w14:paraId="0018D36B" w14:textId="552C3FFE" w:rsidR="002E0C8C" w:rsidRDefault="00A07389" w:rsidP="00133247">
            <w:pPr>
              <w:pStyle w:val="Heading2"/>
              <w:rPr>
                <w:rFonts w:cs="Arial"/>
                <w:bCs/>
                <w:sz w:val="24"/>
                <w:szCs w:val="24"/>
              </w:rPr>
            </w:pPr>
            <w:r>
              <w:rPr>
                <w:rFonts w:cs="Arial"/>
                <w:bCs/>
                <w:sz w:val="24"/>
                <w:szCs w:val="24"/>
              </w:rPr>
              <w:t>12</w:t>
            </w:r>
            <w:r w:rsidRPr="00A07389">
              <w:rPr>
                <w:rFonts w:cs="Arial"/>
                <w:bCs/>
                <w:sz w:val="24"/>
                <w:szCs w:val="24"/>
                <w:vertAlign w:val="superscript"/>
              </w:rPr>
              <w:t>th</w:t>
            </w:r>
            <w:r>
              <w:rPr>
                <w:rFonts w:cs="Arial"/>
                <w:bCs/>
                <w:sz w:val="24"/>
                <w:szCs w:val="24"/>
              </w:rPr>
              <w:t xml:space="preserve"> December 2024</w:t>
            </w:r>
          </w:p>
        </w:tc>
      </w:tr>
      <w:tr w:rsidR="00BF795F" w:rsidRPr="00161A00" w14:paraId="1FBBEA9D" w14:textId="77777777" w:rsidTr="6916523B">
        <w:tc>
          <w:tcPr>
            <w:tcW w:w="2074" w:type="pct"/>
          </w:tcPr>
          <w:p w14:paraId="2EB091A0" w14:textId="50BC8D71" w:rsidR="00BF795F" w:rsidRDefault="00BF795F" w:rsidP="00E04543">
            <w:pPr>
              <w:pStyle w:val="Heading2"/>
              <w:rPr>
                <w:rFonts w:cs="Arial"/>
                <w:bCs/>
                <w:sz w:val="24"/>
                <w:szCs w:val="24"/>
              </w:rPr>
            </w:pPr>
            <w:r>
              <w:rPr>
                <w:rFonts w:cs="Arial"/>
                <w:bCs/>
                <w:sz w:val="24"/>
                <w:szCs w:val="24"/>
              </w:rPr>
              <w:t>Interview Date</w:t>
            </w:r>
          </w:p>
        </w:tc>
        <w:tc>
          <w:tcPr>
            <w:tcW w:w="2926" w:type="pct"/>
          </w:tcPr>
          <w:p w14:paraId="46CF74AD" w14:textId="72B50F26" w:rsidR="00BF795F" w:rsidRDefault="00A07389" w:rsidP="00133247">
            <w:pPr>
              <w:pStyle w:val="Heading2"/>
              <w:rPr>
                <w:rFonts w:cs="Arial"/>
                <w:bCs/>
                <w:sz w:val="24"/>
                <w:szCs w:val="24"/>
              </w:rPr>
            </w:pPr>
            <w:r>
              <w:rPr>
                <w:rFonts w:cs="Arial"/>
                <w:bCs/>
                <w:sz w:val="24"/>
                <w:szCs w:val="24"/>
              </w:rPr>
              <w:t>17</w:t>
            </w:r>
            <w:r w:rsidRPr="00A07389">
              <w:rPr>
                <w:rFonts w:cs="Arial"/>
                <w:bCs/>
                <w:sz w:val="24"/>
                <w:szCs w:val="24"/>
                <w:vertAlign w:val="superscript"/>
              </w:rPr>
              <w:t>th</w:t>
            </w:r>
            <w:r>
              <w:rPr>
                <w:rFonts w:cs="Arial"/>
                <w:bCs/>
                <w:sz w:val="24"/>
                <w:szCs w:val="24"/>
              </w:rPr>
              <w:t xml:space="preserve"> December 2024</w:t>
            </w:r>
          </w:p>
        </w:tc>
      </w:tr>
      <w:tr w:rsidR="002E0C8C" w:rsidRPr="00161A00" w14:paraId="293E4D4E" w14:textId="77777777" w:rsidTr="6916523B">
        <w:tc>
          <w:tcPr>
            <w:tcW w:w="2074" w:type="pct"/>
          </w:tcPr>
          <w:p w14:paraId="7AE3F29B" w14:textId="02AA4F40" w:rsidR="002E0C8C" w:rsidRDefault="002E0C8C" w:rsidP="00E04543">
            <w:pPr>
              <w:pStyle w:val="Heading2"/>
              <w:rPr>
                <w:rFonts w:cs="Arial"/>
                <w:bCs/>
                <w:sz w:val="24"/>
                <w:szCs w:val="24"/>
              </w:rPr>
            </w:pPr>
            <w:r>
              <w:rPr>
                <w:rFonts w:cs="Arial"/>
                <w:bCs/>
                <w:sz w:val="24"/>
                <w:szCs w:val="24"/>
              </w:rPr>
              <w:t>Start Date</w:t>
            </w:r>
          </w:p>
        </w:tc>
        <w:tc>
          <w:tcPr>
            <w:tcW w:w="2926" w:type="pct"/>
          </w:tcPr>
          <w:p w14:paraId="15DF0E8F" w14:textId="2B5B69BE" w:rsidR="002E0C8C" w:rsidRDefault="00A07389" w:rsidP="00133247">
            <w:pPr>
              <w:pStyle w:val="Heading2"/>
              <w:rPr>
                <w:rFonts w:cs="Arial"/>
                <w:bCs/>
                <w:sz w:val="24"/>
                <w:szCs w:val="24"/>
              </w:rPr>
            </w:pPr>
            <w:r>
              <w:rPr>
                <w:rFonts w:cs="Arial"/>
                <w:bCs/>
                <w:sz w:val="24"/>
                <w:szCs w:val="24"/>
              </w:rPr>
              <w:t>January 2025</w:t>
            </w:r>
          </w:p>
        </w:tc>
      </w:tr>
    </w:tbl>
    <w:p w14:paraId="4EFDF829" w14:textId="77777777" w:rsidR="00BF5D4C" w:rsidRPr="00161A00" w:rsidRDefault="00BF5D4C" w:rsidP="00BF5D4C">
      <w:pPr>
        <w:spacing w:before="60" w:after="60"/>
        <w:jc w:val="center"/>
        <w:rPr>
          <w:rFonts w:cs="Arial"/>
          <w:b/>
          <w:szCs w:val="24"/>
        </w:rPr>
      </w:pPr>
    </w:p>
    <w:tbl>
      <w:tblPr>
        <w:tblW w:w="10173" w:type="dxa"/>
        <w:tblLayout w:type="fixed"/>
        <w:tblLook w:val="0000" w:firstRow="0" w:lastRow="0" w:firstColumn="0" w:lastColumn="0" w:noHBand="0" w:noVBand="0"/>
      </w:tblPr>
      <w:tblGrid>
        <w:gridCol w:w="10173"/>
      </w:tblGrid>
      <w:tr w:rsidR="00161A00" w:rsidRPr="00161A00" w14:paraId="508AE433" w14:textId="77777777" w:rsidTr="6916523B">
        <w:trPr>
          <w:cantSplit/>
        </w:trPr>
        <w:tc>
          <w:tcPr>
            <w:tcW w:w="10173" w:type="dxa"/>
            <w:tcBorders>
              <w:top w:val="single" w:sz="4" w:space="0" w:color="auto"/>
              <w:left w:val="single" w:sz="4" w:space="0" w:color="auto"/>
              <w:bottom w:val="single" w:sz="4" w:space="0" w:color="auto"/>
              <w:right w:val="single" w:sz="4" w:space="0" w:color="auto"/>
            </w:tcBorders>
            <w:vAlign w:val="center"/>
          </w:tcPr>
          <w:p w14:paraId="0026189D" w14:textId="446A4D97" w:rsidR="00BF5D4C" w:rsidRPr="00161A00" w:rsidRDefault="00BF5D4C" w:rsidP="00E04543">
            <w:pPr>
              <w:pStyle w:val="Heading2"/>
              <w:rPr>
                <w:rFonts w:cs="Arial"/>
                <w:bCs/>
                <w:sz w:val="24"/>
                <w:szCs w:val="24"/>
              </w:rPr>
            </w:pPr>
            <w:r w:rsidRPr="00161A00">
              <w:rPr>
                <w:rFonts w:cs="Arial"/>
                <w:bCs/>
                <w:sz w:val="24"/>
                <w:szCs w:val="24"/>
              </w:rPr>
              <w:t>Purpose of Post</w:t>
            </w:r>
          </w:p>
        </w:tc>
      </w:tr>
      <w:tr w:rsidR="00161A00" w:rsidRPr="00161A00" w14:paraId="5353DECE" w14:textId="77777777" w:rsidTr="6916523B">
        <w:tc>
          <w:tcPr>
            <w:tcW w:w="10173" w:type="dxa"/>
            <w:tcBorders>
              <w:top w:val="single" w:sz="4" w:space="0" w:color="auto"/>
              <w:left w:val="single" w:sz="4" w:space="0" w:color="auto"/>
              <w:bottom w:val="single" w:sz="4" w:space="0" w:color="auto"/>
              <w:right w:val="single" w:sz="4" w:space="0" w:color="auto"/>
            </w:tcBorders>
          </w:tcPr>
          <w:p w14:paraId="04EB16BA" w14:textId="77777777" w:rsidR="00933CB4" w:rsidRDefault="00933CB4" w:rsidP="00933CB4">
            <w:pPr>
              <w:jc w:val="both"/>
            </w:pPr>
            <w:r>
              <w:t>The National Academy for Educational Leadership was established in 2018. As a sponsored public body at arms-length from the Welsh Government, its primary role is to fulfil its responsibilities set within the context of the Welsh Government’s strategic aims.</w:t>
            </w:r>
          </w:p>
          <w:p w14:paraId="44E6B882" w14:textId="77777777" w:rsidR="00236EA9" w:rsidRDefault="00236EA9" w:rsidP="00933CB4">
            <w:pPr>
              <w:jc w:val="both"/>
            </w:pPr>
          </w:p>
          <w:p w14:paraId="49D3826F" w14:textId="0B2FD40D" w:rsidR="00933CB4" w:rsidRDefault="00933CB4" w:rsidP="00933CB4">
            <w:pPr>
              <w:jc w:val="both"/>
            </w:pPr>
            <w:r>
              <w:t>Its main purpose is to:</w:t>
            </w:r>
          </w:p>
          <w:p w14:paraId="523FC440" w14:textId="799F05D5" w:rsidR="00933CB4" w:rsidRDefault="00933CB4" w:rsidP="00933CB4">
            <w:pPr>
              <w:pStyle w:val="ListParagraph"/>
              <w:numPr>
                <w:ilvl w:val="0"/>
                <w:numId w:val="19"/>
              </w:numPr>
              <w:jc w:val="both"/>
            </w:pPr>
            <w:r>
              <w:t>Contribute to the development of the professional capabilities of current and aspiring leaders across the education system by providing coherence and quality assurance for the range of educational leadership development opportunities available in Wales</w:t>
            </w:r>
          </w:p>
          <w:p w14:paraId="1C34CA2A" w14:textId="1B4030F7" w:rsidR="00933CB4" w:rsidRDefault="00933CB4" w:rsidP="00933CB4">
            <w:pPr>
              <w:pStyle w:val="ListParagraph"/>
              <w:numPr>
                <w:ilvl w:val="0"/>
                <w:numId w:val="19"/>
              </w:numPr>
              <w:jc w:val="both"/>
            </w:pPr>
            <w:r>
              <w:t>Act as a thought leader; developing, articulating and implementing a vision and strategy for educational leadership in Wales</w:t>
            </w:r>
          </w:p>
          <w:p w14:paraId="2A63594C" w14:textId="29A0E318" w:rsidR="00933CB4" w:rsidRDefault="00933CB4" w:rsidP="00933CB4">
            <w:pPr>
              <w:pStyle w:val="ListParagraph"/>
              <w:numPr>
                <w:ilvl w:val="0"/>
                <w:numId w:val="19"/>
              </w:numPr>
              <w:jc w:val="both"/>
            </w:pPr>
            <w:r>
              <w:t>To be a respected and active member of the education middle tier, the first point of contact for the educational workforce in regard to leadership matters</w:t>
            </w:r>
          </w:p>
          <w:p w14:paraId="2ADD5DD6" w14:textId="77777777" w:rsidR="00933CB4" w:rsidRDefault="00933CB4" w:rsidP="00933CB4">
            <w:pPr>
              <w:jc w:val="both"/>
            </w:pPr>
          </w:p>
          <w:p w14:paraId="7C55631F" w14:textId="42B93A56" w:rsidR="008366D7" w:rsidRDefault="008366D7" w:rsidP="00795715">
            <w:pPr>
              <w:jc w:val="both"/>
            </w:pPr>
            <w:r>
              <w:t>The role of the Business Manager will be to support</w:t>
            </w:r>
            <w:r w:rsidR="00AF41DC">
              <w:t xml:space="preserve"> the Chief Executive and Chair of the Board in the day to day running of the organisation, maintaining its excellent relationship with key stakeholders from across the</w:t>
            </w:r>
            <w:r w:rsidR="00131AFB">
              <w:t xml:space="preserve"> educational</w:t>
            </w:r>
            <w:r w:rsidR="00AF41DC">
              <w:t xml:space="preserve"> sector and the Welsh Government.</w:t>
            </w:r>
          </w:p>
          <w:p w14:paraId="0EAB4CA8" w14:textId="77777777" w:rsidR="00AF41DC" w:rsidRDefault="00AF41DC" w:rsidP="00795715">
            <w:pPr>
              <w:jc w:val="both"/>
            </w:pPr>
          </w:p>
          <w:p w14:paraId="7B3CF0C9" w14:textId="1D456F63" w:rsidR="00A24FF4" w:rsidRDefault="00795715" w:rsidP="00795715">
            <w:pPr>
              <w:jc w:val="both"/>
            </w:pPr>
            <w:r>
              <w:t>The Business Manager will</w:t>
            </w:r>
            <w:r w:rsidR="00B72944">
              <w:t xml:space="preserve"> be a fixed term appointment </w:t>
            </w:r>
            <w:r w:rsidR="00FC1F40">
              <w:t xml:space="preserve">for 12 months. There is the potential for this role to become permanent after this initial term. </w:t>
            </w:r>
          </w:p>
          <w:p w14:paraId="4C5E97C7" w14:textId="77777777" w:rsidR="00455495" w:rsidRPr="00455495" w:rsidRDefault="00455495" w:rsidP="00795715">
            <w:pPr>
              <w:jc w:val="both"/>
            </w:pPr>
          </w:p>
          <w:p w14:paraId="7BC60953" w14:textId="42F9242C" w:rsidR="002210E3" w:rsidRPr="00616877" w:rsidRDefault="0016440B" w:rsidP="00C20202">
            <w:pPr>
              <w:autoSpaceDE w:val="0"/>
              <w:autoSpaceDN w:val="0"/>
              <w:adjustRightInd w:val="0"/>
              <w:jc w:val="both"/>
              <w:rPr>
                <w:rFonts w:cs="Arial"/>
                <w:szCs w:val="24"/>
              </w:rPr>
            </w:pPr>
            <w:r w:rsidRPr="00455495">
              <w:rPr>
                <w:rFonts w:cs="Arial"/>
                <w:szCs w:val="24"/>
              </w:rPr>
              <w:lastRenderedPageBreak/>
              <w:t>This post will report</w:t>
            </w:r>
            <w:r w:rsidR="00B065DC" w:rsidRPr="00455495">
              <w:rPr>
                <w:rFonts w:cs="Arial"/>
                <w:szCs w:val="24"/>
              </w:rPr>
              <w:t xml:space="preserve"> </w:t>
            </w:r>
            <w:r w:rsidR="00E04543" w:rsidRPr="00455495">
              <w:rPr>
                <w:rFonts w:cs="Arial"/>
                <w:szCs w:val="24"/>
              </w:rPr>
              <w:t xml:space="preserve">to the </w:t>
            </w:r>
            <w:r w:rsidR="000634DE" w:rsidRPr="00455495">
              <w:rPr>
                <w:rFonts w:cs="Arial"/>
                <w:szCs w:val="24"/>
              </w:rPr>
              <w:t>Chief Executive</w:t>
            </w:r>
            <w:r w:rsidR="00E04543" w:rsidRPr="00455495">
              <w:rPr>
                <w:rFonts w:cs="Arial"/>
                <w:szCs w:val="24"/>
              </w:rPr>
              <w:t xml:space="preserve"> of the </w:t>
            </w:r>
            <w:r w:rsidR="000634DE" w:rsidRPr="00455495">
              <w:rPr>
                <w:rFonts w:cs="Arial"/>
                <w:szCs w:val="24"/>
              </w:rPr>
              <w:t>Leadership Academy</w:t>
            </w:r>
            <w:r w:rsidR="00E04543" w:rsidRPr="00455495">
              <w:rPr>
                <w:rFonts w:cs="Arial"/>
                <w:szCs w:val="24"/>
              </w:rPr>
              <w:t>.</w:t>
            </w:r>
            <w:r w:rsidR="00E04543" w:rsidRPr="00616877">
              <w:rPr>
                <w:rFonts w:cs="Arial"/>
                <w:szCs w:val="24"/>
              </w:rPr>
              <w:t xml:space="preserve">  </w:t>
            </w:r>
          </w:p>
          <w:p w14:paraId="7760B02E" w14:textId="77777777" w:rsidR="00BF5D4C" w:rsidRPr="00616877" w:rsidRDefault="00BF5D4C" w:rsidP="00A24FF4">
            <w:pPr>
              <w:jc w:val="both"/>
              <w:rPr>
                <w:rFonts w:cs="Arial"/>
                <w:szCs w:val="24"/>
              </w:rPr>
            </w:pPr>
          </w:p>
        </w:tc>
      </w:tr>
      <w:tr w:rsidR="00161A00" w:rsidRPr="00161A00" w14:paraId="6FBEF409" w14:textId="77777777" w:rsidTr="6916523B">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539755AF" w14:textId="5E9EDA8B" w:rsidR="00BF5D4C" w:rsidRPr="00161A00" w:rsidRDefault="00BF5D4C" w:rsidP="00E04543">
            <w:pPr>
              <w:pStyle w:val="Heading2"/>
              <w:rPr>
                <w:rFonts w:cs="Arial"/>
                <w:bCs/>
                <w:sz w:val="24"/>
                <w:szCs w:val="24"/>
              </w:rPr>
            </w:pPr>
            <w:r w:rsidRPr="00161A00">
              <w:lastRenderedPageBreak/>
              <w:br w:type="page"/>
            </w:r>
            <w:r w:rsidRPr="00161A00">
              <w:rPr>
                <w:rFonts w:cs="Arial"/>
                <w:bCs/>
                <w:sz w:val="24"/>
                <w:szCs w:val="24"/>
              </w:rPr>
              <w:t xml:space="preserve">Key Tasks / </w:t>
            </w:r>
            <w:r w:rsidR="00053040" w:rsidRPr="00161A00">
              <w:rPr>
                <w:rFonts w:cs="Arial"/>
                <w:bCs/>
                <w:sz w:val="24"/>
                <w:szCs w:val="24"/>
                <w:lang w:val="cy-GB"/>
              </w:rPr>
              <w:t>Prif D</w:t>
            </w:r>
            <w:r w:rsidRPr="00161A00">
              <w:rPr>
                <w:rFonts w:cs="Arial"/>
                <w:bCs/>
                <w:sz w:val="24"/>
                <w:szCs w:val="24"/>
                <w:lang w:val="cy-GB"/>
              </w:rPr>
              <w:t>asgau</w:t>
            </w:r>
          </w:p>
        </w:tc>
      </w:tr>
      <w:tr w:rsidR="00161A00" w:rsidRPr="00161A00" w14:paraId="3E445861" w14:textId="77777777" w:rsidTr="6916523B">
        <w:trPr>
          <w:trHeight w:val="557"/>
        </w:trPr>
        <w:tc>
          <w:tcPr>
            <w:tcW w:w="10173" w:type="dxa"/>
            <w:tcBorders>
              <w:top w:val="single" w:sz="4" w:space="0" w:color="auto"/>
              <w:left w:val="single" w:sz="4" w:space="0" w:color="auto"/>
              <w:bottom w:val="single" w:sz="4" w:space="0" w:color="auto"/>
              <w:right w:val="single" w:sz="4" w:space="0" w:color="auto"/>
            </w:tcBorders>
          </w:tcPr>
          <w:p w14:paraId="220BE877" w14:textId="77777777" w:rsidR="008D75EA" w:rsidRDefault="008D75EA" w:rsidP="008D75EA">
            <w:pPr>
              <w:pStyle w:val="xxmsolistparagraph"/>
              <w:numPr>
                <w:ilvl w:val="0"/>
                <w:numId w:val="16"/>
              </w:numPr>
              <w:spacing w:before="0" w:beforeAutospacing="0" w:after="0" w:afterAutospacing="0"/>
              <w:rPr>
                <w:rFonts w:ascii="Arial" w:hAnsi="Arial" w:cs="Arial"/>
                <w:color w:val="000000" w:themeColor="text1"/>
              </w:rPr>
            </w:pPr>
            <w:r w:rsidRPr="00A45731">
              <w:rPr>
                <w:rFonts w:ascii="Arial" w:hAnsi="Arial" w:cs="Arial"/>
                <w:color w:val="000000" w:themeColor="text1"/>
              </w:rPr>
              <w:t xml:space="preserve">Support the </w:t>
            </w:r>
            <w:r>
              <w:rPr>
                <w:rFonts w:ascii="Arial" w:hAnsi="Arial" w:cs="Arial"/>
                <w:color w:val="000000" w:themeColor="text1"/>
              </w:rPr>
              <w:t>Chief Executive</w:t>
            </w:r>
            <w:r w:rsidRPr="00A45731">
              <w:rPr>
                <w:rFonts w:ascii="Arial" w:hAnsi="Arial" w:cs="Arial"/>
                <w:color w:val="000000" w:themeColor="text1"/>
              </w:rPr>
              <w:t xml:space="preserve"> and Board members in the running of the Leadership Academy as a company limited by guarantee</w:t>
            </w:r>
          </w:p>
          <w:p w14:paraId="3DE1EA8F" w14:textId="56DA5233" w:rsidR="008D75EA" w:rsidRPr="00DA74A1" w:rsidRDefault="008D75EA" w:rsidP="008D75EA">
            <w:pPr>
              <w:pStyle w:val="xxmsolistparagraph"/>
              <w:numPr>
                <w:ilvl w:val="0"/>
                <w:numId w:val="16"/>
              </w:numPr>
              <w:spacing w:before="0" w:beforeAutospacing="0" w:after="0" w:afterAutospacing="0"/>
              <w:rPr>
                <w:rStyle w:val="apple-converted-space"/>
                <w:rFonts w:ascii="Arial" w:hAnsi="Arial" w:cs="Arial"/>
                <w:color w:val="000000" w:themeColor="text1"/>
              </w:rPr>
            </w:pPr>
            <w:r w:rsidRPr="00A45731">
              <w:rPr>
                <w:rFonts w:ascii="Arial" w:hAnsi="Arial" w:cs="Arial"/>
                <w:color w:val="000000" w:themeColor="text1"/>
                <w:bdr w:val="none" w:sz="0" w:space="0" w:color="auto" w:frame="1"/>
              </w:rPr>
              <w:t xml:space="preserve">Ensure the effective running of the Leadership Academy’s operational function, including financial planning and reporting; </w:t>
            </w:r>
            <w:r>
              <w:rPr>
                <w:rFonts w:ascii="Arial" w:hAnsi="Arial" w:cs="Arial"/>
                <w:color w:val="000000" w:themeColor="text1"/>
                <w:bdr w:val="none" w:sz="0" w:space="0" w:color="auto" w:frame="1"/>
              </w:rPr>
              <w:t>human resources; ICT; and</w:t>
            </w:r>
            <w:r w:rsidRPr="00A45731">
              <w:rPr>
                <w:rFonts w:ascii="Arial" w:hAnsi="Arial" w:cs="Arial"/>
                <w:color w:val="000000" w:themeColor="text1"/>
                <w:bdr w:val="none" w:sz="0" w:space="0" w:color="auto" w:frame="1"/>
              </w:rPr>
              <w:t xml:space="preserve"> equipment</w:t>
            </w:r>
            <w:r w:rsidRPr="00A45731">
              <w:rPr>
                <w:rStyle w:val="apple-converted-space"/>
                <w:rFonts w:ascii="Arial" w:hAnsi="Arial" w:cs="Arial"/>
                <w:color w:val="000000" w:themeColor="text1"/>
                <w:bdr w:val="none" w:sz="0" w:space="0" w:color="auto" w:frame="1"/>
              </w:rPr>
              <w:t xml:space="preserve"> (accessing external advice and support as required)</w:t>
            </w:r>
          </w:p>
          <w:p w14:paraId="2AD2E142" w14:textId="30B97C17" w:rsidR="00DA74A1" w:rsidRPr="00CD0FD0" w:rsidRDefault="00DA74A1" w:rsidP="008D75EA">
            <w:pPr>
              <w:pStyle w:val="xxmsolistparagraph"/>
              <w:numPr>
                <w:ilvl w:val="0"/>
                <w:numId w:val="16"/>
              </w:numPr>
              <w:spacing w:before="0" w:beforeAutospacing="0" w:after="0" w:afterAutospacing="0"/>
              <w:rPr>
                <w:rStyle w:val="apple-converted-space"/>
                <w:rFonts w:ascii="Arial" w:hAnsi="Arial" w:cs="Arial"/>
                <w:color w:val="000000" w:themeColor="text1"/>
              </w:rPr>
            </w:pPr>
            <w:r>
              <w:rPr>
                <w:rStyle w:val="apple-converted-space"/>
                <w:rFonts w:ascii="Arial" w:hAnsi="Arial" w:cs="Arial"/>
                <w:color w:val="000000" w:themeColor="text1"/>
                <w:bdr w:val="none" w:sz="0" w:space="0" w:color="auto" w:frame="1"/>
              </w:rPr>
              <w:t>Prepare an</w:t>
            </w:r>
            <w:r w:rsidR="00CD0FD0">
              <w:rPr>
                <w:rStyle w:val="apple-converted-space"/>
                <w:rFonts w:ascii="Arial" w:hAnsi="Arial" w:cs="Arial"/>
                <w:color w:val="000000" w:themeColor="text1"/>
                <w:bdr w:val="none" w:sz="0" w:space="0" w:color="auto" w:frame="1"/>
              </w:rPr>
              <w:t xml:space="preserve"> annual budget for the organisation</w:t>
            </w:r>
          </w:p>
          <w:p w14:paraId="6487ECB3" w14:textId="1C48D253" w:rsidR="00CD0FD0" w:rsidRPr="00A45731" w:rsidRDefault="009B4FE1" w:rsidP="008D75EA">
            <w:pPr>
              <w:pStyle w:val="xxmsolistparagraph"/>
              <w:numPr>
                <w:ilvl w:val="0"/>
                <w:numId w:val="16"/>
              </w:numPr>
              <w:spacing w:before="0" w:beforeAutospacing="0" w:after="0" w:afterAutospacing="0"/>
              <w:rPr>
                <w:rFonts w:ascii="Arial" w:hAnsi="Arial" w:cs="Arial"/>
                <w:color w:val="000000" w:themeColor="text1"/>
              </w:rPr>
            </w:pPr>
            <w:r>
              <w:rPr>
                <w:rStyle w:val="apple-converted-space"/>
                <w:rFonts w:ascii="Arial" w:hAnsi="Arial" w:cs="Arial"/>
                <w:color w:val="000000" w:themeColor="text1"/>
                <w:bdr w:val="none" w:sz="0" w:space="0" w:color="auto" w:frame="1"/>
              </w:rPr>
              <w:t>Liaise</w:t>
            </w:r>
            <w:r w:rsidR="00CD0FD0">
              <w:rPr>
                <w:rStyle w:val="apple-converted-space"/>
                <w:rFonts w:ascii="Arial" w:hAnsi="Arial" w:cs="Arial"/>
                <w:color w:val="000000" w:themeColor="text1"/>
                <w:bdr w:val="none" w:sz="0" w:space="0" w:color="auto" w:frame="1"/>
              </w:rPr>
              <w:t xml:space="preserve"> with Audit Wales to support the annual external audit of the financial statements </w:t>
            </w:r>
          </w:p>
          <w:p w14:paraId="1EF034D0" w14:textId="77777777" w:rsidR="008D75EA" w:rsidRPr="00161A00" w:rsidRDefault="008D75EA" w:rsidP="008D75EA">
            <w:pPr>
              <w:pStyle w:val="ListParagraph"/>
              <w:numPr>
                <w:ilvl w:val="0"/>
                <w:numId w:val="16"/>
              </w:numPr>
            </w:pPr>
            <w:r>
              <w:t>Monitor spend against budget, updating documentation and preparing reports on a regular basis</w:t>
            </w:r>
          </w:p>
          <w:p w14:paraId="0026C045" w14:textId="77777777" w:rsidR="008D75EA" w:rsidRDefault="008D75EA" w:rsidP="008D75EA">
            <w:pPr>
              <w:pStyle w:val="ListParagraph"/>
              <w:numPr>
                <w:ilvl w:val="0"/>
                <w:numId w:val="16"/>
              </w:numPr>
            </w:pPr>
            <w:r>
              <w:t xml:space="preserve">Create progress and monitoring reports against activity for the Chief Executive, Board of Directors and the Welsh Government </w:t>
            </w:r>
          </w:p>
          <w:p w14:paraId="69AACD16" w14:textId="77777777" w:rsidR="008D75EA" w:rsidRPr="00A45731" w:rsidRDefault="008D75EA" w:rsidP="008D75EA">
            <w:pPr>
              <w:pStyle w:val="xxmsolistparagraph"/>
              <w:numPr>
                <w:ilvl w:val="0"/>
                <w:numId w:val="16"/>
              </w:numPr>
              <w:spacing w:before="0" w:beforeAutospacing="0" w:after="0" w:afterAutospacing="0"/>
              <w:rPr>
                <w:rFonts w:ascii="Arial" w:hAnsi="Arial" w:cs="Arial"/>
                <w:color w:val="000000" w:themeColor="text1"/>
              </w:rPr>
            </w:pPr>
            <w:r w:rsidRPr="00A45731">
              <w:rPr>
                <w:rFonts w:ascii="Arial" w:hAnsi="Arial" w:cs="Arial"/>
                <w:color w:val="000000" w:themeColor="text1"/>
              </w:rPr>
              <w:t>Support the Chair and Chief Executive in achieving corporate compliance</w:t>
            </w:r>
            <w:r>
              <w:rPr>
                <w:rFonts w:ascii="Arial" w:hAnsi="Arial" w:cs="Arial"/>
                <w:color w:val="000000" w:themeColor="text1"/>
              </w:rPr>
              <w:t>, managing the internal and external audit function</w:t>
            </w:r>
          </w:p>
          <w:p w14:paraId="588AC3C5" w14:textId="77777777" w:rsidR="008D75EA" w:rsidRDefault="008D75EA" w:rsidP="008D75EA">
            <w:pPr>
              <w:pStyle w:val="xxmsolistparagraph"/>
              <w:numPr>
                <w:ilvl w:val="0"/>
                <w:numId w:val="17"/>
              </w:numPr>
              <w:spacing w:before="0" w:beforeAutospacing="0" w:after="0" w:afterAutospacing="0"/>
              <w:rPr>
                <w:rStyle w:val="apple-converted-space"/>
                <w:rFonts w:ascii="Arial" w:hAnsi="Arial" w:cs="Arial"/>
                <w:color w:val="000000" w:themeColor="text1"/>
              </w:rPr>
            </w:pPr>
            <w:r w:rsidRPr="00B06274">
              <w:rPr>
                <w:rFonts w:ascii="Arial" w:hAnsi="Arial" w:cs="Arial"/>
                <w:color w:val="000000" w:themeColor="text1"/>
              </w:rPr>
              <w:t>Support and coordinate the work of the Board</w:t>
            </w:r>
            <w:r>
              <w:rPr>
                <w:rFonts w:ascii="Arial" w:hAnsi="Arial" w:cs="Arial"/>
                <w:color w:val="000000" w:themeColor="text1"/>
              </w:rPr>
              <w:t xml:space="preserve"> and its sub-committees</w:t>
            </w:r>
            <w:r w:rsidRPr="00B06274">
              <w:rPr>
                <w:rStyle w:val="apple-converted-space"/>
                <w:rFonts w:ascii="Arial" w:hAnsi="Arial" w:cs="Arial"/>
                <w:color w:val="000000" w:themeColor="text1"/>
              </w:rPr>
              <w:t xml:space="preserve"> </w:t>
            </w:r>
          </w:p>
          <w:p w14:paraId="5E8551AE" w14:textId="77777777" w:rsidR="008D75EA" w:rsidRDefault="008D75EA" w:rsidP="008D75EA">
            <w:pPr>
              <w:pStyle w:val="xxmsolistparagraph"/>
              <w:numPr>
                <w:ilvl w:val="0"/>
                <w:numId w:val="17"/>
              </w:numPr>
              <w:spacing w:before="0" w:beforeAutospacing="0" w:after="0" w:afterAutospacing="0"/>
              <w:rPr>
                <w:rStyle w:val="apple-converted-space"/>
                <w:rFonts w:ascii="Arial" w:hAnsi="Arial" w:cs="Arial"/>
                <w:color w:val="000000" w:themeColor="text1"/>
              </w:rPr>
            </w:pPr>
            <w:r w:rsidRPr="00B06274">
              <w:rPr>
                <w:rFonts w:ascii="Arial" w:hAnsi="Arial" w:cs="Arial"/>
                <w:color w:val="000000" w:themeColor="text1"/>
              </w:rPr>
              <w:t xml:space="preserve">Provide operational support to the </w:t>
            </w:r>
            <w:r>
              <w:rPr>
                <w:rFonts w:ascii="Arial" w:hAnsi="Arial" w:cs="Arial"/>
                <w:color w:val="000000" w:themeColor="text1"/>
              </w:rPr>
              <w:t>Directors and Chief Executive</w:t>
            </w:r>
            <w:r w:rsidRPr="00B06274">
              <w:rPr>
                <w:rStyle w:val="apple-converted-space"/>
                <w:rFonts w:ascii="Arial" w:hAnsi="Arial" w:cs="Arial"/>
                <w:color w:val="000000" w:themeColor="text1"/>
              </w:rPr>
              <w:t> </w:t>
            </w:r>
          </w:p>
          <w:p w14:paraId="3B9B5661" w14:textId="77777777" w:rsidR="008D75EA" w:rsidRDefault="008D75EA" w:rsidP="008D75EA">
            <w:pPr>
              <w:pStyle w:val="ListParagraph"/>
              <w:numPr>
                <w:ilvl w:val="0"/>
                <w:numId w:val="17"/>
              </w:numPr>
            </w:pPr>
            <w:r>
              <w:t>Support internal organisational communication between team members and key stakeholders</w:t>
            </w:r>
          </w:p>
          <w:p w14:paraId="5273C473" w14:textId="77777777" w:rsidR="00EE7D1E" w:rsidRPr="008D75EA" w:rsidRDefault="00EE7D1E" w:rsidP="008D75EA">
            <w:pPr>
              <w:rPr>
                <w:rFonts w:cs="Arial"/>
                <w:szCs w:val="24"/>
              </w:rPr>
            </w:pPr>
          </w:p>
        </w:tc>
      </w:tr>
      <w:tr w:rsidR="00AB73B8" w:rsidRPr="00161A00" w14:paraId="02DD7C65" w14:textId="77777777" w:rsidTr="6916523B">
        <w:trPr>
          <w:trHeight w:val="349"/>
        </w:trPr>
        <w:tc>
          <w:tcPr>
            <w:tcW w:w="10173" w:type="dxa"/>
            <w:tcBorders>
              <w:top w:val="single" w:sz="4" w:space="0" w:color="auto"/>
              <w:left w:val="single" w:sz="4" w:space="0" w:color="auto"/>
              <w:bottom w:val="single" w:sz="4" w:space="0" w:color="auto"/>
              <w:right w:val="single" w:sz="4" w:space="0" w:color="auto"/>
            </w:tcBorders>
          </w:tcPr>
          <w:p w14:paraId="5EFF4A97" w14:textId="77777777" w:rsidR="00AB73B8" w:rsidRPr="00AB73B8" w:rsidRDefault="00AB73B8" w:rsidP="00AB73B8">
            <w:pPr>
              <w:rPr>
                <w:rFonts w:cs="Arial"/>
                <w:b/>
              </w:rPr>
            </w:pPr>
            <w:r w:rsidRPr="00161A00">
              <w:rPr>
                <w:rFonts w:cs="Arial"/>
                <w:b/>
              </w:rPr>
              <w:t>Key skills</w:t>
            </w:r>
          </w:p>
        </w:tc>
      </w:tr>
      <w:tr w:rsidR="00AB73B8" w:rsidRPr="00161A00" w14:paraId="7134CB3B" w14:textId="77777777" w:rsidTr="6916523B">
        <w:trPr>
          <w:trHeight w:val="557"/>
        </w:trPr>
        <w:tc>
          <w:tcPr>
            <w:tcW w:w="10173" w:type="dxa"/>
            <w:tcBorders>
              <w:top w:val="single" w:sz="4" w:space="0" w:color="auto"/>
              <w:left w:val="single" w:sz="4" w:space="0" w:color="auto"/>
              <w:bottom w:val="single" w:sz="4" w:space="0" w:color="auto"/>
              <w:right w:val="single" w:sz="4" w:space="0" w:color="auto"/>
            </w:tcBorders>
          </w:tcPr>
          <w:p w14:paraId="7E6C7D60" w14:textId="0FFDF348" w:rsidR="00314ABD" w:rsidRDefault="00314ABD" w:rsidP="00EC355F">
            <w:pPr>
              <w:pStyle w:val="xxmsolistparagraph"/>
              <w:numPr>
                <w:ilvl w:val="0"/>
                <w:numId w:val="14"/>
              </w:numPr>
              <w:spacing w:before="0" w:beforeAutospacing="0" w:after="0" w:afterAutospacing="0"/>
              <w:rPr>
                <w:rFonts w:ascii="Arial" w:hAnsi="Arial" w:cs="Arial"/>
                <w:color w:val="000000"/>
              </w:rPr>
            </w:pPr>
            <w:r>
              <w:rPr>
                <w:rFonts w:ascii="Arial" w:hAnsi="Arial" w:cs="Arial"/>
                <w:color w:val="000000"/>
              </w:rPr>
              <w:t xml:space="preserve">Possess a degree in a relevant subject or have </w:t>
            </w:r>
            <w:r w:rsidR="000701C7">
              <w:rPr>
                <w:rFonts w:ascii="Arial" w:hAnsi="Arial" w:cs="Arial"/>
                <w:color w:val="000000"/>
              </w:rPr>
              <w:t xml:space="preserve">equivalent work experience </w:t>
            </w:r>
          </w:p>
          <w:p w14:paraId="418EBCBF" w14:textId="7ADFFFFD" w:rsidR="00EC355F" w:rsidRPr="00A45731" w:rsidRDefault="00EC355F"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Ability to work on own initiative with strong multitasking capabilities</w:t>
            </w:r>
          </w:p>
          <w:p w14:paraId="3CBE0D7B" w14:textId="77777777" w:rsidR="00EC355F" w:rsidRPr="00A45731" w:rsidRDefault="00EC355F"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Exceptional planning and organisational skills with ability to work to tight deadlines and prioritise tasks effectively</w:t>
            </w:r>
          </w:p>
          <w:p w14:paraId="4A590D62" w14:textId="77777777" w:rsidR="00EC355F" w:rsidRDefault="00EC355F"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Strong interpersonal skills and the ability to communicate clearly with a range of different stakeholders</w:t>
            </w:r>
          </w:p>
          <w:p w14:paraId="41A77665" w14:textId="07204FB4" w:rsidR="008D75EA" w:rsidRPr="00A45731" w:rsidRDefault="008D75EA" w:rsidP="00EC355F">
            <w:pPr>
              <w:pStyle w:val="xxmsolistparagraph"/>
              <w:numPr>
                <w:ilvl w:val="0"/>
                <w:numId w:val="14"/>
              </w:numPr>
              <w:spacing w:before="0" w:beforeAutospacing="0" w:after="0" w:afterAutospacing="0"/>
              <w:rPr>
                <w:rFonts w:ascii="Arial" w:hAnsi="Arial" w:cs="Arial"/>
                <w:color w:val="000000"/>
              </w:rPr>
            </w:pPr>
            <w:r>
              <w:rPr>
                <w:rFonts w:ascii="Arial" w:hAnsi="Arial" w:cs="Arial"/>
                <w:color w:val="000000"/>
              </w:rPr>
              <w:t xml:space="preserve">Excellent ICT skills with the ability to work across a range of ICT software including Microsoft Office and </w:t>
            </w:r>
            <w:r w:rsidR="008F6430">
              <w:rPr>
                <w:rFonts w:ascii="Arial" w:hAnsi="Arial" w:cs="Arial"/>
                <w:color w:val="000000"/>
              </w:rPr>
              <w:t xml:space="preserve">digital accountancy software </w:t>
            </w:r>
          </w:p>
          <w:p w14:paraId="55633E9E" w14:textId="77777777" w:rsidR="00EC355F" w:rsidRPr="00A45731" w:rsidRDefault="00EC355F"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Excellent written communication skills with proven experience in a variety of written forms including policy documents, web content, correspondence and business cases.</w:t>
            </w:r>
          </w:p>
          <w:p w14:paraId="5B662151" w14:textId="37456FC8" w:rsidR="00EC355F" w:rsidRPr="00A45731" w:rsidRDefault="005C70F0" w:rsidP="00EC355F">
            <w:pPr>
              <w:pStyle w:val="xxmsolistparagraph"/>
              <w:numPr>
                <w:ilvl w:val="0"/>
                <w:numId w:val="14"/>
              </w:numPr>
              <w:spacing w:before="0" w:beforeAutospacing="0" w:after="0" w:afterAutospacing="0"/>
              <w:rPr>
                <w:rFonts w:ascii="Arial" w:hAnsi="Arial" w:cs="Arial"/>
                <w:color w:val="000000"/>
              </w:rPr>
            </w:pPr>
            <w:r>
              <w:rPr>
                <w:rFonts w:ascii="Arial" w:hAnsi="Arial" w:cs="Arial"/>
                <w:color w:val="000000"/>
              </w:rPr>
              <w:t>Excellent a</w:t>
            </w:r>
            <w:r w:rsidR="00EC355F" w:rsidRPr="00A45731">
              <w:rPr>
                <w:rFonts w:ascii="Arial" w:hAnsi="Arial" w:cs="Arial"/>
                <w:color w:val="000000"/>
              </w:rPr>
              <w:t>ttention to detail is essential</w:t>
            </w:r>
          </w:p>
          <w:p w14:paraId="78190C2B" w14:textId="2B309173" w:rsidR="00EC355F" w:rsidRDefault="005C70F0"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Flexible</w:t>
            </w:r>
            <w:r w:rsidR="00EC355F" w:rsidRPr="00A45731">
              <w:rPr>
                <w:rFonts w:ascii="Arial" w:hAnsi="Arial" w:cs="Arial"/>
                <w:color w:val="000000"/>
              </w:rPr>
              <w:t xml:space="preserve"> and </w:t>
            </w:r>
            <w:r w:rsidRPr="00A45731">
              <w:rPr>
                <w:rFonts w:ascii="Arial" w:hAnsi="Arial" w:cs="Arial"/>
                <w:color w:val="000000"/>
              </w:rPr>
              <w:t>adaptable</w:t>
            </w:r>
            <w:r w:rsidR="00EC355F" w:rsidRPr="00A45731">
              <w:rPr>
                <w:rFonts w:ascii="Arial" w:hAnsi="Arial" w:cs="Arial"/>
                <w:color w:val="000000"/>
              </w:rPr>
              <w:t xml:space="preserve"> </w:t>
            </w:r>
          </w:p>
          <w:p w14:paraId="1F024FC1" w14:textId="77777777" w:rsidR="005C70F0" w:rsidRDefault="005C70F0" w:rsidP="005C70F0">
            <w:pPr>
              <w:pStyle w:val="ListParagraph"/>
              <w:numPr>
                <w:ilvl w:val="0"/>
                <w:numId w:val="14"/>
              </w:numPr>
              <w:rPr>
                <w:rFonts w:cs="Arial"/>
                <w:szCs w:val="24"/>
              </w:rPr>
            </w:pPr>
            <w:r>
              <w:rPr>
                <w:rFonts w:cs="Arial"/>
                <w:szCs w:val="24"/>
              </w:rPr>
              <w:t>T</w:t>
            </w:r>
            <w:r w:rsidRPr="00AB73B8">
              <w:rPr>
                <w:rFonts w:cs="Arial"/>
                <w:szCs w:val="24"/>
              </w:rPr>
              <w:t>horough and methodical approach to work</w:t>
            </w:r>
          </w:p>
          <w:p w14:paraId="73F4D577" w14:textId="77777777" w:rsidR="00EC355F" w:rsidRPr="00A45731" w:rsidRDefault="00EC355F" w:rsidP="00EC355F">
            <w:pPr>
              <w:pStyle w:val="xxmsolistparagraph"/>
              <w:numPr>
                <w:ilvl w:val="0"/>
                <w:numId w:val="14"/>
              </w:numPr>
              <w:spacing w:before="0" w:beforeAutospacing="0" w:after="0" w:afterAutospacing="0"/>
              <w:rPr>
                <w:rFonts w:ascii="Arial" w:hAnsi="Arial" w:cs="Arial"/>
                <w:color w:val="000000"/>
              </w:rPr>
            </w:pPr>
            <w:r w:rsidRPr="00A45731">
              <w:rPr>
                <w:rFonts w:ascii="Arial" w:hAnsi="Arial" w:cs="Arial"/>
                <w:color w:val="000000"/>
              </w:rPr>
              <w:t>Self-motivation and ability to work without high levels of supervision</w:t>
            </w:r>
          </w:p>
          <w:p w14:paraId="0AA2B15C" w14:textId="30ED997E" w:rsidR="00097A4A" w:rsidRPr="00AB73B8" w:rsidRDefault="00097A4A" w:rsidP="00EC355F">
            <w:pPr>
              <w:pStyle w:val="ListParagraph"/>
              <w:numPr>
                <w:ilvl w:val="0"/>
                <w:numId w:val="14"/>
              </w:numPr>
              <w:rPr>
                <w:rFonts w:cs="Arial"/>
                <w:szCs w:val="24"/>
              </w:rPr>
            </w:pPr>
            <w:r>
              <w:rPr>
                <w:rFonts w:cs="Arial"/>
                <w:szCs w:val="24"/>
              </w:rPr>
              <w:t>Experience of working in a Welsh Government Sponsored Body is</w:t>
            </w:r>
            <w:r w:rsidR="00C27A8D">
              <w:rPr>
                <w:rFonts w:cs="Arial"/>
                <w:szCs w:val="24"/>
              </w:rPr>
              <w:t xml:space="preserve"> highly</w:t>
            </w:r>
            <w:r>
              <w:rPr>
                <w:rFonts w:cs="Arial"/>
                <w:szCs w:val="24"/>
              </w:rPr>
              <w:t xml:space="preserve"> desirable </w:t>
            </w:r>
          </w:p>
          <w:p w14:paraId="7BA482A4" w14:textId="77777777" w:rsidR="00AB73B8" w:rsidRDefault="00AB73B8" w:rsidP="00FC0441">
            <w:pPr>
              <w:pStyle w:val="ListParagraph"/>
              <w:rPr>
                <w:rFonts w:cs="Arial"/>
                <w:szCs w:val="24"/>
              </w:rPr>
            </w:pPr>
          </w:p>
        </w:tc>
      </w:tr>
    </w:tbl>
    <w:p w14:paraId="116587CE" w14:textId="77777777" w:rsidR="00BF5D4C" w:rsidRPr="00161A00"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F5D4C" w:rsidRPr="00161A00" w14:paraId="46F82360" w14:textId="77777777" w:rsidTr="00E04543">
        <w:trPr>
          <w:cantSplit/>
        </w:trPr>
        <w:tc>
          <w:tcPr>
            <w:tcW w:w="10173" w:type="dxa"/>
          </w:tcPr>
          <w:p w14:paraId="7F179691" w14:textId="31502CD3" w:rsidR="00BF5D4C" w:rsidRPr="00161A00" w:rsidRDefault="00BF5D4C" w:rsidP="00E04543">
            <w:pPr>
              <w:pStyle w:val="Heading2"/>
              <w:rPr>
                <w:rFonts w:cs="Arial"/>
                <w:bCs/>
                <w:sz w:val="24"/>
                <w:szCs w:val="24"/>
              </w:rPr>
            </w:pPr>
            <w:r w:rsidRPr="00161A00">
              <w:rPr>
                <w:rFonts w:cs="Arial"/>
                <w:bCs/>
                <w:sz w:val="24"/>
                <w:szCs w:val="24"/>
              </w:rPr>
              <w:t xml:space="preserve">Welsh Language Requirements </w:t>
            </w:r>
          </w:p>
        </w:tc>
      </w:tr>
      <w:tr w:rsidR="00BF5D4C" w:rsidRPr="00161A00" w14:paraId="04A59BEB" w14:textId="77777777" w:rsidTr="00F13D0C">
        <w:tc>
          <w:tcPr>
            <w:tcW w:w="10173" w:type="dxa"/>
          </w:tcPr>
          <w:p w14:paraId="3871E687" w14:textId="1990AC1B" w:rsidR="00BF5D4C" w:rsidRPr="00B32E93" w:rsidRDefault="00181E5A" w:rsidP="009C563F">
            <w:pPr>
              <w:spacing w:before="60" w:after="60"/>
              <w:rPr>
                <w:rFonts w:cs="Arial"/>
                <w:szCs w:val="24"/>
              </w:rPr>
            </w:pPr>
            <w:r w:rsidRPr="00B32E93">
              <w:rPr>
                <w:rFonts w:cs="Arial"/>
                <w:szCs w:val="24"/>
              </w:rPr>
              <w:t xml:space="preserve">Desirable </w:t>
            </w:r>
          </w:p>
        </w:tc>
      </w:tr>
    </w:tbl>
    <w:p w14:paraId="605B35CD" w14:textId="77777777" w:rsidR="00BF5D4C" w:rsidRPr="00161A00" w:rsidRDefault="00BF5D4C" w:rsidP="00BF5D4C">
      <w:pPr>
        <w:rPr>
          <w:rFonts w:cs="Arial"/>
          <w:szCs w:val="24"/>
        </w:rPr>
      </w:pPr>
    </w:p>
    <w:p w14:paraId="4D53738D" w14:textId="77777777" w:rsidR="00BF5D4C" w:rsidRPr="00161A00" w:rsidRDefault="00BF5D4C" w:rsidP="00BF5D4C">
      <w:pPr>
        <w:rPr>
          <w:rFonts w:cs="Arial"/>
          <w:szCs w:val="24"/>
        </w:rPr>
      </w:pPr>
    </w:p>
    <w:sectPr w:rsidR="00BF5D4C" w:rsidRPr="00161A00" w:rsidSect="00E04543">
      <w:head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7048" w14:textId="77777777" w:rsidR="00435B22" w:rsidRDefault="00435B22" w:rsidP="00AB73B8">
      <w:r>
        <w:separator/>
      </w:r>
    </w:p>
  </w:endnote>
  <w:endnote w:type="continuationSeparator" w:id="0">
    <w:p w14:paraId="186A2A32" w14:textId="77777777" w:rsidR="00435B22" w:rsidRDefault="00435B22" w:rsidP="00AB73B8">
      <w:r>
        <w:continuationSeparator/>
      </w:r>
    </w:p>
  </w:endnote>
  <w:endnote w:type="continuationNotice" w:id="1">
    <w:p w14:paraId="5409E1A5" w14:textId="77777777" w:rsidR="00435B22" w:rsidRDefault="0043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6642" w14:textId="77777777" w:rsidR="00435B22" w:rsidRDefault="00435B22" w:rsidP="00AB73B8">
      <w:r>
        <w:separator/>
      </w:r>
    </w:p>
  </w:footnote>
  <w:footnote w:type="continuationSeparator" w:id="0">
    <w:p w14:paraId="023BFC94" w14:textId="77777777" w:rsidR="00435B22" w:rsidRDefault="00435B22" w:rsidP="00AB73B8">
      <w:r>
        <w:continuationSeparator/>
      </w:r>
    </w:p>
  </w:footnote>
  <w:footnote w:type="continuationNotice" w:id="1">
    <w:p w14:paraId="34A29A4D" w14:textId="77777777" w:rsidR="00435B22" w:rsidRDefault="00435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DE9F" w14:textId="6F8C6972" w:rsidR="00C634AF" w:rsidRDefault="00C6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B9B"/>
    <w:multiLevelType w:val="hybridMultilevel"/>
    <w:tmpl w:val="571C63A6"/>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CA2588"/>
    <w:multiLevelType w:val="hybridMultilevel"/>
    <w:tmpl w:val="BD2A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E1D"/>
    <w:multiLevelType w:val="hybridMultilevel"/>
    <w:tmpl w:val="7494E9A0"/>
    <w:lvl w:ilvl="0" w:tplc="08090001">
      <w:start w:val="1"/>
      <w:numFmt w:val="bullet"/>
      <w:lvlText w:val=""/>
      <w:lvlJc w:val="left"/>
      <w:pPr>
        <w:ind w:left="720" w:hanging="360"/>
      </w:pPr>
      <w:rPr>
        <w:rFonts w:ascii="Symbol" w:hAnsi="Symbol" w:hint="default"/>
      </w:rPr>
    </w:lvl>
    <w:lvl w:ilvl="1" w:tplc="EE9EB7B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34BC"/>
    <w:multiLevelType w:val="hybridMultilevel"/>
    <w:tmpl w:val="79203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886627"/>
    <w:multiLevelType w:val="hybridMultilevel"/>
    <w:tmpl w:val="86E2E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193250"/>
    <w:multiLevelType w:val="hybridMultilevel"/>
    <w:tmpl w:val="BCD25A74"/>
    <w:lvl w:ilvl="0" w:tplc="EE222A4E">
      <w:start w:val="1"/>
      <w:numFmt w:val="bullet"/>
      <w:lvlText w:val=""/>
      <w:lvlJc w:val="left"/>
      <w:pPr>
        <w:ind w:left="360" w:hanging="360"/>
      </w:pPr>
      <w:rPr>
        <w:rFonts w:ascii="Symbol" w:hAnsi="Symbol" w:hint="default"/>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72750C"/>
    <w:multiLevelType w:val="hybridMultilevel"/>
    <w:tmpl w:val="5180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D239C"/>
    <w:multiLevelType w:val="hybridMultilevel"/>
    <w:tmpl w:val="8AE623A2"/>
    <w:lvl w:ilvl="0" w:tplc="EE222A4E">
      <w:start w:val="1"/>
      <w:numFmt w:val="bullet"/>
      <w:lvlText w:val=""/>
      <w:lvlJc w:val="left"/>
      <w:pPr>
        <w:ind w:left="360" w:hanging="360"/>
      </w:pPr>
      <w:rPr>
        <w:rFonts w:ascii="Symbol" w:hAnsi="Symbol" w:hint="default"/>
        <w:sz w:val="16"/>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5ED0F76"/>
    <w:multiLevelType w:val="hybridMultilevel"/>
    <w:tmpl w:val="8942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07A5C"/>
    <w:multiLevelType w:val="hybridMultilevel"/>
    <w:tmpl w:val="DCC63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686FFA"/>
    <w:multiLevelType w:val="multilevel"/>
    <w:tmpl w:val="1DF0D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47A08"/>
    <w:multiLevelType w:val="hybridMultilevel"/>
    <w:tmpl w:val="A9FA8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D14B85"/>
    <w:multiLevelType w:val="hybridMultilevel"/>
    <w:tmpl w:val="E8A0FB44"/>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4FD46D9"/>
    <w:multiLevelType w:val="multilevel"/>
    <w:tmpl w:val="4F2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A438C9"/>
    <w:multiLevelType w:val="hybridMultilevel"/>
    <w:tmpl w:val="470E5FB4"/>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34F76C6"/>
    <w:multiLevelType w:val="multilevel"/>
    <w:tmpl w:val="B2E0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E12FC"/>
    <w:multiLevelType w:val="hybridMultilevel"/>
    <w:tmpl w:val="11CAD03E"/>
    <w:lvl w:ilvl="0" w:tplc="04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A93128"/>
    <w:multiLevelType w:val="multilevel"/>
    <w:tmpl w:val="0CB4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816BA"/>
    <w:multiLevelType w:val="hybridMultilevel"/>
    <w:tmpl w:val="1BA8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538381">
    <w:abstractNumId w:val="5"/>
  </w:num>
  <w:num w:numId="2" w16cid:durableId="1063602830">
    <w:abstractNumId w:val="1"/>
  </w:num>
  <w:num w:numId="3" w16cid:durableId="2052487604">
    <w:abstractNumId w:val="11"/>
  </w:num>
  <w:num w:numId="4" w16cid:durableId="791217821">
    <w:abstractNumId w:val="3"/>
  </w:num>
  <w:num w:numId="5" w16cid:durableId="731270283">
    <w:abstractNumId w:val="14"/>
  </w:num>
  <w:num w:numId="6" w16cid:durableId="9452142">
    <w:abstractNumId w:val="16"/>
  </w:num>
  <w:num w:numId="7" w16cid:durableId="1508909157">
    <w:abstractNumId w:val="7"/>
  </w:num>
  <w:num w:numId="8" w16cid:durableId="1832064809">
    <w:abstractNumId w:val="12"/>
  </w:num>
  <w:num w:numId="9" w16cid:durableId="1915167726">
    <w:abstractNumId w:val="0"/>
  </w:num>
  <w:num w:numId="10" w16cid:durableId="885604091">
    <w:abstractNumId w:val="4"/>
  </w:num>
  <w:num w:numId="11" w16cid:durableId="916478055">
    <w:abstractNumId w:val="9"/>
  </w:num>
  <w:num w:numId="12" w16cid:durableId="893007298">
    <w:abstractNumId w:val="8"/>
  </w:num>
  <w:num w:numId="13" w16cid:durableId="2022463968">
    <w:abstractNumId w:val="6"/>
  </w:num>
  <w:num w:numId="14" w16cid:durableId="1113672540">
    <w:abstractNumId w:val="2"/>
  </w:num>
  <w:num w:numId="15" w16cid:durableId="369964931">
    <w:abstractNumId w:val="17"/>
  </w:num>
  <w:num w:numId="16" w16cid:durableId="251015650">
    <w:abstractNumId w:val="13"/>
  </w:num>
  <w:num w:numId="17" w16cid:durableId="1623609455">
    <w:abstractNumId w:val="10"/>
  </w:num>
  <w:num w:numId="18" w16cid:durableId="1747653447">
    <w:abstractNumId w:val="15"/>
  </w:num>
  <w:num w:numId="19" w16cid:durableId="1756051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C"/>
    <w:rsid w:val="000121C9"/>
    <w:rsid w:val="00036E83"/>
    <w:rsid w:val="00042727"/>
    <w:rsid w:val="00044546"/>
    <w:rsid w:val="00045786"/>
    <w:rsid w:val="00050DE4"/>
    <w:rsid w:val="00053040"/>
    <w:rsid w:val="00055553"/>
    <w:rsid w:val="0005584E"/>
    <w:rsid w:val="0006149D"/>
    <w:rsid w:val="000634DE"/>
    <w:rsid w:val="000701C7"/>
    <w:rsid w:val="0007169A"/>
    <w:rsid w:val="000769DF"/>
    <w:rsid w:val="0008380F"/>
    <w:rsid w:val="00090EE3"/>
    <w:rsid w:val="00092E36"/>
    <w:rsid w:val="00097138"/>
    <w:rsid w:val="00097A4A"/>
    <w:rsid w:val="000A150F"/>
    <w:rsid w:val="000A79B8"/>
    <w:rsid w:val="000B3BD4"/>
    <w:rsid w:val="000B598A"/>
    <w:rsid w:val="000B7F98"/>
    <w:rsid w:val="000C105B"/>
    <w:rsid w:val="000C120F"/>
    <w:rsid w:val="000C1C5C"/>
    <w:rsid w:val="000C3A8F"/>
    <w:rsid w:val="000C5135"/>
    <w:rsid w:val="000C68FF"/>
    <w:rsid w:val="000E0208"/>
    <w:rsid w:val="000E030C"/>
    <w:rsid w:val="000E1B8A"/>
    <w:rsid w:val="000E2261"/>
    <w:rsid w:val="000E3948"/>
    <w:rsid w:val="000F3302"/>
    <w:rsid w:val="0010067A"/>
    <w:rsid w:val="001100FA"/>
    <w:rsid w:val="001109A1"/>
    <w:rsid w:val="001152B8"/>
    <w:rsid w:val="00131AFB"/>
    <w:rsid w:val="00133247"/>
    <w:rsid w:val="0015566E"/>
    <w:rsid w:val="00157981"/>
    <w:rsid w:val="00161A00"/>
    <w:rsid w:val="0016440B"/>
    <w:rsid w:val="00181E5A"/>
    <w:rsid w:val="001842A3"/>
    <w:rsid w:val="00187A4E"/>
    <w:rsid w:val="0019343A"/>
    <w:rsid w:val="001A0E83"/>
    <w:rsid w:val="001A1F96"/>
    <w:rsid w:val="001A779C"/>
    <w:rsid w:val="001B1B0A"/>
    <w:rsid w:val="001B2C37"/>
    <w:rsid w:val="001B5E35"/>
    <w:rsid w:val="001C67BF"/>
    <w:rsid w:val="001D2350"/>
    <w:rsid w:val="001D6FA9"/>
    <w:rsid w:val="001F4A39"/>
    <w:rsid w:val="0020176C"/>
    <w:rsid w:val="0020278F"/>
    <w:rsid w:val="002100DE"/>
    <w:rsid w:val="00213285"/>
    <w:rsid w:val="00217511"/>
    <w:rsid w:val="002210E3"/>
    <w:rsid w:val="00221C5B"/>
    <w:rsid w:val="00232579"/>
    <w:rsid w:val="00234922"/>
    <w:rsid w:val="00236EA9"/>
    <w:rsid w:val="00244FF3"/>
    <w:rsid w:val="00251094"/>
    <w:rsid w:val="00252C28"/>
    <w:rsid w:val="00280237"/>
    <w:rsid w:val="002834C7"/>
    <w:rsid w:val="002909D5"/>
    <w:rsid w:val="002A7609"/>
    <w:rsid w:val="002B07EB"/>
    <w:rsid w:val="002C0518"/>
    <w:rsid w:val="002C352D"/>
    <w:rsid w:val="002C66C7"/>
    <w:rsid w:val="002E059A"/>
    <w:rsid w:val="002E0C8C"/>
    <w:rsid w:val="002E3EA8"/>
    <w:rsid w:val="002F4866"/>
    <w:rsid w:val="00301920"/>
    <w:rsid w:val="00302A8B"/>
    <w:rsid w:val="00314ABD"/>
    <w:rsid w:val="0032266B"/>
    <w:rsid w:val="00332303"/>
    <w:rsid w:val="00335137"/>
    <w:rsid w:val="00336181"/>
    <w:rsid w:val="0034368F"/>
    <w:rsid w:val="00346A72"/>
    <w:rsid w:val="00354344"/>
    <w:rsid w:val="003643FA"/>
    <w:rsid w:val="00376137"/>
    <w:rsid w:val="003825D2"/>
    <w:rsid w:val="00394FD4"/>
    <w:rsid w:val="00396B45"/>
    <w:rsid w:val="00397E5A"/>
    <w:rsid w:val="00397FA4"/>
    <w:rsid w:val="003A1770"/>
    <w:rsid w:val="003A45E4"/>
    <w:rsid w:val="003A71E5"/>
    <w:rsid w:val="003B7343"/>
    <w:rsid w:val="003C173D"/>
    <w:rsid w:val="003C1B89"/>
    <w:rsid w:val="003D609D"/>
    <w:rsid w:val="003E2C93"/>
    <w:rsid w:val="003E4834"/>
    <w:rsid w:val="003E4E2E"/>
    <w:rsid w:val="003E676A"/>
    <w:rsid w:val="003E742D"/>
    <w:rsid w:val="003F3D32"/>
    <w:rsid w:val="003F4391"/>
    <w:rsid w:val="003F6153"/>
    <w:rsid w:val="004006F7"/>
    <w:rsid w:val="0040163F"/>
    <w:rsid w:val="0040427B"/>
    <w:rsid w:val="004177E6"/>
    <w:rsid w:val="00422B67"/>
    <w:rsid w:val="004300B6"/>
    <w:rsid w:val="00435B22"/>
    <w:rsid w:val="00436E46"/>
    <w:rsid w:val="00437C89"/>
    <w:rsid w:val="00455495"/>
    <w:rsid w:val="0045635B"/>
    <w:rsid w:val="00460B2E"/>
    <w:rsid w:val="00466AE3"/>
    <w:rsid w:val="00467C2F"/>
    <w:rsid w:val="00483D0F"/>
    <w:rsid w:val="00493B30"/>
    <w:rsid w:val="00495D96"/>
    <w:rsid w:val="004A304C"/>
    <w:rsid w:val="004A6B24"/>
    <w:rsid w:val="004B4D32"/>
    <w:rsid w:val="004C172B"/>
    <w:rsid w:val="004C2D97"/>
    <w:rsid w:val="004D53BF"/>
    <w:rsid w:val="004E07DE"/>
    <w:rsid w:val="004E0A3A"/>
    <w:rsid w:val="004E6672"/>
    <w:rsid w:val="004F24D8"/>
    <w:rsid w:val="0050170C"/>
    <w:rsid w:val="00504C33"/>
    <w:rsid w:val="00506A08"/>
    <w:rsid w:val="00506FE0"/>
    <w:rsid w:val="00521668"/>
    <w:rsid w:val="00524B43"/>
    <w:rsid w:val="005427AD"/>
    <w:rsid w:val="005527B1"/>
    <w:rsid w:val="005536F9"/>
    <w:rsid w:val="00560064"/>
    <w:rsid w:val="005720B4"/>
    <w:rsid w:val="0058074A"/>
    <w:rsid w:val="005832A6"/>
    <w:rsid w:val="00584C4E"/>
    <w:rsid w:val="00586E52"/>
    <w:rsid w:val="00587E5F"/>
    <w:rsid w:val="005926FD"/>
    <w:rsid w:val="00594A8E"/>
    <w:rsid w:val="005A0C75"/>
    <w:rsid w:val="005A1F1C"/>
    <w:rsid w:val="005A2CE4"/>
    <w:rsid w:val="005B1F22"/>
    <w:rsid w:val="005B356C"/>
    <w:rsid w:val="005B5F0D"/>
    <w:rsid w:val="005C5346"/>
    <w:rsid w:val="005C70F0"/>
    <w:rsid w:val="005D04F1"/>
    <w:rsid w:val="005D4AC0"/>
    <w:rsid w:val="005E0700"/>
    <w:rsid w:val="005E18D4"/>
    <w:rsid w:val="005E7713"/>
    <w:rsid w:val="005F3D16"/>
    <w:rsid w:val="0060079D"/>
    <w:rsid w:val="00602B1B"/>
    <w:rsid w:val="0060342D"/>
    <w:rsid w:val="0060753A"/>
    <w:rsid w:val="006119FE"/>
    <w:rsid w:val="00614264"/>
    <w:rsid w:val="00614F1C"/>
    <w:rsid w:val="00616877"/>
    <w:rsid w:val="0063356B"/>
    <w:rsid w:val="00643B60"/>
    <w:rsid w:val="00645B04"/>
    <w:rsid w:val="00646B22"/>
    <w:rsid w:val="00650765"/>
    <w:rsid w:val="006543D8"/>
    <w:rsid w:val="00664DB9"/>
    <w:rsid w:val="006729AC"/>
    <w:rsid w:val="00685D3C"/>
    <w:rsid w:val="00691D5D"/>
    <w:rsid w:val="006A78B5"/>
    <w:rsid w:val="006B20B2"/>
    <w:rsid w:val="006C7FD6"/>
    <w:rsid w:val="006D0D23"/>
    <w:rsid w:val="006F399D"/>
    <w:rsid w:val="006F41AD"/>
    <w:rsid w:val="006F6070"/>
    <w:rsid w:val="00703357"/>
    <w:rsid w:val="007109CF"/>
    <w:rsid w:val="00722466"/>
    <w:rsid w:val="007337EA"/>
    <w:rsid w:val="0074025A"/>
    <w:rsid w:val="00740821"/>
    <w:rsid w:val="007509FB"/>
    <w:rsid w:val="00751C99"/>
    <w:rsid w:val="00755E0C"/>
    <w:rsid w:val="0076000D"/>
    <w:rsid w:val="00773AB0"/>
    <w:rsid w:val="00783413"/>
    <w:rsid w:val="00785454"/>
    <w:rsid w:val="00792182"/>
    <w:rsid w:val="00792BA2"/>
    <w:rsid w:val="00794BE1"/>
    <w:rsid w:val="00795715"/>
    <w:rsid w:val="007A5864"/>
    <w:rsid w:val="007A71CC"/>
    <w:rsid w:val="007B7CBD"/>
    <w:rsid w:val="007C0DDA"/>
    <w:rsid w:val="007C3226"/>
    <w:rsid w:val="007D3368"/>
    <w:rsid w:val="007D40CB"/>
    <w:rsid w:val="007D5DDE"/>
    <w:rsid w:val="008042AB"/>
    <w:rsid w:val="00804869"/>
    <w:rsid w:val="008136E1"/>
    <w:rsid w:val="0081423A"/>
    <w:rsid w:val="008161AB"/>
    <w:rsid w:val="00820DF4"/>
    <w:rsid w:val="008240B6"/>
    <w:rsid w:val="00826DCC"/>
    <w:rsid w:val="0082754C"/>
    <w:rsid w:val="008366D7"/>
    <w:rsid w:val="00836938"/>
    <w:rsid w:val="008412FD"/>
    <w:rsid w:val="00842974"/>
    <w:rsid w:val="00843491"/>
    <w:rsid w:val="008506B8"/>
    <w:rsid w:val="0086130A"/>
    <w:rsid w:val="008613A5"/>
    <w:rsid w:val="00861AE6"/>
    <w:rsid w:val="00882AD3"/>
    <w:rsid w:val="008955A8"/>
    <w:rsid w:val="00895B42"/>
    <w:rsid w:val="008A4087"/>
    <w:rsid w:val="008B0BFE"/>
    <w:rsid w:val="008B18ED"/>
    <w:rsid w:val="008B4AF1"/>
    <w:rsid w:val="008B61C3"/>
    <w:rsid w:val="008C28FD"/>
    <w:rsid w:val="008C3B74"/>
    <w:rsid w:val="008C3F4B"/>
    <w:rsid w:val="008D2B5E"/>
    <w:rsid w:val="008D6D16"/>
    <w:rsid w:val="008D75EA"/>
    <w:rsid w:val="008E635B"/>
    <w:rsid w:val="008E6E2A"/>
    <w:rsid w:val="008F43F9"/>
    <w:rsid w:val="008F6430"/>
    <w:rsid w:val="009072DF"/>
    <w:rsid w:val="00923DB1"/>
    <w:rsid w:val="00925AF7"/>
    <w:rsid w:val="009308D5"/>
    <w:rsid w:val="00930E46"/>
    <w:rsid w:val="00933CB4"/>
    <w:rsid w:val="00937700"/>
    <w:rsid w:val="00941C1F"/>
    <w:rsid w:val="009460D2"/>
    <w:rsid w:val="00970AC5"/>
    <w:rsid w:val="00986623"/>
    <w:rsid w:val="009A1C94"/>
    <w:rsid w:val="009A7BCF"/>
    <w:rsid w:val="009B4FE1"/>
    <w:rsid w:val="009B6F1C"/>
    <w:rsid w:val="009C563F"/>
    <w:rsid w:val="009D4657"/>
    <w:rsid w:val="009E44DE"/>
    <w:rsid w:val="009F67AA"/>
    <w:rsid w:val="00A06A66"/>
    <w:rsid w:val="00A07389"/>
    <w:rsid w:val="00A22DDE"/>
    <w:rsid w:val="00A24FF4"/>
    <w:rsid w:val="00A33831"/>
    <w:rsid w:val="00A35DCD"/>
    <w:rsid w:val="00A360BA"/>
    <w:rsid w:val="00A378AB"/>
    <w:rsid w:val="00A450E7"/>
    <w:rsid w:val="00A5324D"/>
    <w:rsid w:val="00A56BCC"/>
    <w:rsid w:val="00A63091"/>
    <w:rsid w:val="00A64ABB"/>
    <w:rsid w:val="00A66EED"/>
    <w:rsid w:val="00A67FEE"/>
    <w:rsid w:val="00A711F5"/>
    <w:rsid w:val="00A905DC"/>
    <w:rsid w:val="00A91BE2"/>
    <w:rsid w:val="00A964B3"/>
    <w:rsid w:val="00AA355D"/>
    <w:rsid w:val="00AB0D8A"/>
    <w:rsid w:val="00AB65A3"/>
    <w:rsid w:val="00AB73B8"/>
    <w:rsid w:val="00AC0E5F"/>
    <w:rsid w:val="00AC56F3"/>
    <w:rsid w:val="00AC5D46"/>
    <w:rsid w:val="00AC774F"/>
    <w:rsid w:val="00AE69D9"/>
    <w:rsid w:val="00AF3537"/>
    <w:rsid w:val="00AF41DC"/>
    <w:rsid w:val="00B03555"/>
    <w:rsid w:val="00B05AB5"/>
    <w:rsid w:val="00B065DC"/>
    <w:rsid w:val="00B11AC8"/>
    <w:rsid w:val="00B32E93"/>
    <w:rsid w:val="00B3365C"/>
    <w:rsid w:val="00B36414"/>
    <w:rsid w:val="00B41474"/>
    <w:rsid w:val="00B43FCE"/>
    <w:rsid w:val="00B50059"/>
    <w:rsid w:val="00B52FCF"/>
    <w:rsid w:val="00B6181A"/>
    <w:rsid w:val="00B701D4"/>
    <w:rsid w:val="00B72944"/>
    <w:rsid w:val="00B729CE"/>
    <w:rsid w:val="00B749A3"/>
    <w:rsid w:val="00B939B9"/>
    <w:rsid w:val="00B9573B"/>
    <w:rsid w:val="00BA00EA"/>
    <w:rsid w:val="00BA28A6"/>
    <w:rsid w:val="00BA3B91"/>
    <w:rsid w:val="00BB6179"/>
    <w:rsid w:val="00BD1CF1"/>
    <w:rsid w:val="00BD7078"/>
    <w:rsid w:val="00BE57AD"/>
    <w:rsid w:val="00BF5D4C"/>
    <w:rsid w:val="00BF6819"/>
    <w:rsid w:val="00BF795F"/>
    <w:rsid w:val="00BF7E21"/>
    <w:rsid w:val="00C0129B"/>
    <w:rsid w:val="00C03EF4"/>
    <w:rsid w:val="00C1065F"/>
    <w:rsid w:val="00C12ABE"/>
    <w:rsid w:val="00C20202"/>
    <w:rsid w:val="00C27A8D"/>
    <w:rsid w:val="00C320DD"/>
    <w:rsid w:val="00C32B55"/>
    <w:rsid w:val="00C32D19"/>
    <w:rsid w:val="00C334C1"/>
    <w:rsid w:val="00C40FE0"/>
    <w:rsid w:val="00C432A0"/>
    <w:rsid w:val="00C51A77"/>
    <w:rsid w:val="00C54522"/>
    <w:rsid w:val="00C579DF"/>
    <w:rsid w:val="00C60032"/>
    <w:rsid w:val="00C62348"/>
    <w:rsid w:val="00C634AF"/>
    <w:rsid w:val="00C63E75"/>
    <w:rsid w:val="00C67564"/>
    <w:rsid w:val="00C8575C"/>
    <w:rsid w:val="00C8666D"/>
    <w:rsid w:val="00CD04D9"/>
    <w:rsid w:val="00CD0FD0"/>
    <w:rsid w:val="00CD32B6"/>
    <w:rsid w:val="00CE0977"/>
    <w:rsid w:val="00CE394F"/>
    <w:rsid w:val="00CF1DE2"/>
    <w:rsid w:val="00CF26E1"/>
    <w:rsid w:val="00CF37E8"/>
    <w:rsid w:val="00CF5CF6"/>
    <w:rsid w:val="00CF7D07"/>
    <w:rsid w:val="00D00F90"/>
    <w:rsid w:val="00D1515E"/>
    <w:rsid w:val="00D2424F"/>
    <w:rsid w:val="00D32FF4"/>
    <w:rsid w:val="00D40D82"/>
    <w:rsid w:val="00D5197A"/>
    <w:rsid w:val="00D53187"/>
    <w:rsid w:val="00D5330A"/>
    <w:rsid w:val="00D569BB"/>
    <w:rsid w:val="00D57B6F"/>
    <w:rsid w:val="00D63991"/>
    <w:rsid w:val="00D64E5A"/>
    <w:rsid w:val="00D8683A"/>
    <w:rsid w:val="00D91241"/>
    <w:rsid w:val="00DA2EBA"/>
    <w:rsid w:val="00DA61C8"/>
    <w:rsid w:val="00DA63EC"/>
    <w:rsid w:val="00DA74A1"/>
    <w:rsid w:val="00DB2644"/>
    <w:rsid w:val="00DB3189"/>
    <w:rsid w:val="00DB39BD"/>
    <w:rsid w:val="00DB4E57"/>
    <w:rsid w:val="00DC333E"/>
    <w:rsid w:val="00DD19F1"/>
    <w:rsid w:val="00DD2D96"/>
    <w:rsid w:val="00DD68C3"/>
    <w:rsid w:val="00DE0FCA"/>
    <w:rsid w:val="00DF097E"/>
    <w:rsid w:val="00DF12B4"/>
    <w:rsid w:val="00DF56F4"/>
    <w:rsid w:val="00DF5B4D"/>
    <w:rsid w:val="00E003A2"/>
    <w:rsid w:val="00E04543"/>
    <w:rsid w:val="00E165A3"/>
    <w:rsid w:val="00E3375D"/>
    <w:rsid w:val="00E33BC7"/>
    <w:rsid w:val="00E3445B"/>
    <w:rsid w:val="00E35ADB"/>
    <w:rsid w:val="00E37853"/>
    <w:rsid w:val="00E44B74"/>
    <w:rsid w:val="00E46166"/>
    <w:rsid w:val="00E46F16"/>
    <w:rsid w:val="00E47310"/>
    <w:rsid w:val="00E5623E"/>
    <w:rsid w:val="00E61B6B"/>
    <w:rsid w:val="00E66444"/>
    <w:rsid w:val="00E67FA5"/>
    <w:rsid w:val="00E83BB4"/>
    <w:rsid w:val="00E9437B"/>
    <w:rsid w:val="00E964E4"/>
    <w:rsid w:val="00EA064B"/>
    <w:rsid w:val="00EB67E1"/>
    <w:rsid w:val="00EB7D6B"/>
    <w:rsid w:val="00EC355F"/>
    <w:rsid w:val="00EC76FD"/>
    <w:rsid w:val="00ED0526"/>
    <w:rsid w:val="00ED397C"/>
    <w:rsid w:val="00ED3C8C"/>
    <w:rsid w:val="00ED7C67"/>
    <w:rsid w:val="00EE0A55"/>
    <w:rsid w:val="00EE2644"/>
    <w:rsid w:val="00EE704C"/>
    <w:rsid w:val="00EE7D1E"/>
    <w:rsid w:val="00EF19F6"/>
    <w:rsid w:val="00F111D4"/>
    <w:rsid w:val="00F137A4"/>
    <w:rsid w:val="00F13D0C"/>
    <w:rsid w:val="00F15642"/>
    <w:rsid w:val="00F174D1"/>
    <w:rsid w:val="00F21466"/>
    <w:rsid w:val="00F325FD"/>
    <w:rsid w:val="00F3499D"/>
    <w:rsid w:val="00F40A69"/>
    <w:rsid w:val="00F4658E"/>
    <w:rsid w:val="00F52BB5"/>
    <w:rsid w:val="00F64307"/>
    <w:rsid w:val="00F7188E"/>
    <w:rsid w:val="00F729B6"/>
    <w:rsid w:val="00F729D3"/>
    <w:rsid w:val="00F81579"/>
    <w:rsid w:val="00F82183"/>
    <w:rsid w:val="00F84FA8"/>
    <w:rsid w:val="00F872E6"/>
    <w:rsid w:val="00F91BDB"/>
    <w:rsid w:val="00F956CD"/>
    <w:rsid w:val="00F957D7"/>
    <w:rsid w:val="00FA3D66"/>
    <w:rsid w:val="00FC0441"/>
    <w:rsid w:val="00FC17CA"/>
    <w:rsid w:val="00FC1F40"/>
    <w:rsid w:val="00FC580A"/>
    <w:rsid w:val="00FD1C47"/>
    <w:rsid w:val="00FE0013"/>
    <w:rsid w:val="00FE118B"/>
    <w:rsid w:val="00FF1A22"/>
    <w:rsid w:val="00FF1E42"/>
    <w:rsid w:val="0202F611"/>
    <w:rsid w:val="19CFC2CC"/>
    <w:rsid w:val="2A89B09D"/>
    <w:rsid w:val="3107D24C"/>
    <w:rsid w:val="69165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8E790"/>
  <w15:docId w15:val="{1025899E-BEBB-4906-92F9-1D26E0FD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D4C"/>
    <w:rPr>
      <w:rFonts w:ascii="Arial" w:hAnsi="Arial"/>
      <w:sz w:val="24"/>
    </w:rPr>
  </w:style>
  <w:style w:type="paragraph" w:styleId="Heading1">
    <w:name w:val="heading 1"/>
    <w:basedOn w:val="Normal"/>
    <w:next w:val="Normal"/>
    <w:link w:val="Heading1Char"/>
    <w:qFormat/>
    <w:rsid w:val="00BF5D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5D4C"/>
    <w:pPr>
      <w:keepNext/>
      <w:spacing w:before="60" w:after="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D4C"/>
    <w:rPr>
      <w:rFonts w:ascii="Arial" w:hAnsi="Arial" w:cs="Arial"/>
      <w:b/>
      <w:bCs/>
      <w:kern w:val="32"/>
      <w:sz w:val="32"/>
      <w:szCs w:val="32"/>
    </w:rPr>
  </w:style>
  <w:style w:type="character" w:customStyle="1" w:styleId="Heading2Char">
    <w:name w:val="Heading 2 Char"/>
    <w:basedOn w:val="DefaultParagraphFont"/>
    <w:link w:val="Heading2"/>
    <w:rsid w:val="00BF5D4C"/>
    <w:rPr>
      <w:rFonts w:ascii="Arial" w:hAnsi="Arial"/>
      <w:b/>
      <w:sz w:val="22"/>
    </w:rPr>
  </w:style>
  <w:style w:type="character" w:styleId="Hyperlink">
    <w:name w:val="Hyperlink"/>
    <w:rsid w:val="00BF5D4C"/>
    <w:rPr>
      <w:color w:val="0000FF"/>
      <w:u w:val="single"/>
    </w:rPr>
  </w:style>
  <w:style w:type="paragraph" w:styleId="NoSpacing">
    <w:name w:val="No Spacing"/>
    <w:uiPriority w:val="1"/>
    <w:qFormat/>
    <w:rsid w:val="00BF5D4C"/>
    <w:rPr>
      <w:rFonts w:ascii="Calibri" w:eastAsia="Calibri" w:hAnsi="Calibri"/>
      <w:sz w:val="22"/>
      <w:szCs w:val="22"/>
      <w:lang w:val="cy-GB" w:eastAsia="en-US"/>
    </w:rPr>
  </w:style>
  <w:style w:type="paragraph" w:styleId="BalloonText">
    <w:name w:val="Balloon Text"/>
    <w:basedOn w:val="Normal"/>
    <w:link w:val="BalloonTextChar"/>
    <w:rsid w:val="00E04543"/>
    <w:rPr>
      <w:rFonts w:ascii="Tahoma" w:hAnsi="Tahoma" w:cs="Tahoma"/>
      <w:sz w:val="16"/>
      <w:szCs w:val="16"/>
    </w:rPr>
  </w:style>
  <w:style w:type="character" w:customStyle="1" w:styleId="BalloonTextChar">
    <w:name w:val="Balloon Text Char"/>
    <w:basedOn w:val="DefaultParagraphFont"/>
    <w:link w:val="BalloonText"/>
    <w:rsid w:val="00E04543"/>
    <w:rPr>
      <w:rFonts w:ascii="Tahoma" w:hAnsi="Tahoma" w:cs="Tahoma"/>
      <w:sz w:val="16"/>
      <w:szCs w:val="16"/>
    </w:rPr>
  </w:style>
  <w:style w:type="paragraph" w:styleId="ListParagraph">
    <w:name w:val="List Paragraph"/>
    <w:basedOn w:val="Normal"/>
    <w:uiPriority w:val="34"/>
    <w:qFormat/>
    <w:rsid w:val="002210E3"/>
    <w:pPr>
      <w:ind w:left="720"/>
      <w:contextualSpacing/>
    </w:pPr>
  </w:style>
  <w:style w:type="character" w:customStyle="1" w:styleId="telephonenormal1">
    <w:name w:val="telephonenormal1"/>
    <w:basedOn w:val="DefaultParagraphFont"/>
    <w:rsid w:val="00B065DC"/>
    <w:rPr>
      <w:b/>
      <w:bCs/>
    </w:rPr>
  </w:style>
  <w:style w:type="paragraph" w:customStyle="1" w:styleId="Pa2">
    <w:name w:val="Pa2"/>
    <w:basedOn w:val="Normal"/>
    <w:next w:val="Normal"/>
    <w:uiPriority w:val="99"/>
    <w:rsid w:val="00336181"/>
    <w:pPr>
      <w:autoSpaceDE w:val="0"/>
      <w:autoSpaceDN w:val="0"/>
      <w:adjustRightInd w:val="0"/>
      <w:spacing w:line="241" w:lineRule="atLeast"/>
    </w:pPr>
    <w:rPr>
      <w:rFonts w:ascii="HelveticaNeueLT Std Lt" w:hAnsi="HelveticaNeueLT Std Lt"/>
      <w:szCs w:val="24"/>
    </w:rPr>
  </w:style>
  <w:style w:type="character" w:customStyle="1" w:styleId="A10">
    <w:name w:val="A10"/>
    <w:uiPriority w:val="99"/>
    <w:rsid w:val="00336181"/>
    <w:rPr>
      <w:rFonts w:cs="HelveticaNeueLT Std Lt"/>
      <w:color w:val="000000"/>
      <w:sz w:val="20"/>
      <w:szCs w:val="20"/>
    </w:rPr>
  </w:style>
  <w:style w:type="character" w:styleId="CommentReference">
    <w:name w:val="annotation reference"/>
    <w:basedOn w:val="DefaultParagraphFont"/>
    <w:rsid w:val="00336181"/>
    <w:rPr>
      <w:sz w:val="16"/>
      <w:szCs w:val="16"/>
    </w:rPr>
  </w:style>
  <w:style w:type="paragraph" w:styleId="CommentText">
    <w:name w:val="annotation text"/>
    <w:basedOn w:val="Normal"/>
    <w:link w:val="CommentTextChar"/>
    <w:rsid w:val="00336181"/>
    <w:rPr>
      <w:sz w:val="20"/>
    </w:rPr>
  </w:style>
  <w:style w:type="character" w:customStyle="1" w:styleId="CommentTextChar">
    <w:name w:val="Comment Text Char"/>
    <w:basedOn w:val="DefaultParagraphFont"/>
    <w:link w:val="CommentText"/>
    <w:rsid w:val="00336181"/>
    <w:rPr>
      <w:rFonts w:ascii="Arial" w:hAnsi="Arial"/>
    </w:rPr>
  </w:style>
  <w:style w:type="paragraph" w:styleId="CommentSubject">
    <w:name w:val="annotation subject"/>
    <w:basedOn w:val="CommentText"/>
    <w:next w:val="CommentText"/>
    <w:link w:val="CommentSubjectChar"/>
    <w:rsid w:val="00336181"/>
    <w:rPr>
      <w:b/>
      <w:bCs/>
    </w:rPr>
  </w:style>
  <w:style w:type="character" w:customStyle="1" w:styleId="CommentSubjectChar">
    <w:name w:val="Comment Subject Char"/>
    <w:basedOn w:val="CommentTextChar"/>
    <w:link w:val="CommentSubject"/>
    <w:rsid w:val="00336181"/>
    <w:rPr>
      <w:rFonts w:ascii="Arial" w:hAnsi="Arial"/>
      <w:b/>
      <w:bCs/>
    </w:rPr>
  </w:style>
  <w:style w:type="paragraph" w:styleId="Header">
    <w:name w:val="header"/>
    <w:basedOn w:val="Normal"/>
    <w:link w:val="HeaderChar"/>
    <w:unhideWhenUsed/>
    <w:rsid w:val="00AB73B8"/>
    <w:pPr>
      <w:tabs>
        <w:tab w:val="center" w:pos="4513"/>
        <w:tab w:val="right" w:pos="9026"/>
      </w:tabs>
    </w:pPr>
  </w:style>
  <w:style w:type="character" w:customStyle="1" w:styleId="HeaderChar">
    <w:name w:val="Header Char"/>
    <w:basedOn w:val="DefaultParagraphFont"/>
    <w:link w:val="Header"/>
    <w:rsid w:val="00AB73B8"/>
    <w:rPr>
      <w:rFonts w:ascii="Arial" w:hAnsi="Arial"/>
      <w:sz w:val="24"/>
    </w:rPr>
  </w:style>
  <w:style w:type="paragraph" w:styleId="Footer">
    <w:name w:val="footer"/>
    <w:basedOn w:val="Normal"/>
    <w:link w:val="FooterChar"/>
    <w:unhideWhenUsed/>
    <w:rsid w:val="00AB73B8"/>
    <w:pPr>
      <w:tabs>
        <w:tab w:val="center" w:pos="4513"/>
        <w:tab w:val="right" w:pos="9026"/>
      </w:tabs>
    </w:pPr>
  </w:style>
  <w:style w:type="character" w:customStyle="1" w:styleId="FooterChar">
    <w:name w:val="Footer Char"/>
    <w:basedOn w:val="DefaultParagraphFont"/>
    <w:link w:val="Footer"/>
    <w:rsid w:val="00AB73B8"/>
    <w:rPr>
      <w:rFonts w:ascii="Arial" w:hAnsi="Arial"/>
      <w:sz w:val="24"/>
    </w:rPr>
  </w:style>
  <w:style w:type="character" w:customStyle="1" w:styleId="hformlbltext">
    <w:name w:val="hform_lbl_text"/>
    <w:basedOn w:val="DefaultParagraphFont"/>
    <w:rsid w:val="00D32FF4"/>
  </w:style>
  <w:style w:type="character" w:customStyle="1" w:styleId="hformreqph">
    <w:name w:val="hform_req_ph"/>
    <w:basedOn w:val="DefaultParagraphFont"/>
    <w:rsid w:val="00D32FF4"/>
  </w:style>
  <w:style w:type="paragraph" w:customStyle="1" w:styleId="xxmsolistparagraph">
    <w:name w:val="x_x_msolistparagraph"/>
    <w:basedOn w:val="Normal"/>
    <w:rsid w:val="00842974"/>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4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1277">
      <w:bodyDiv w:val="1"/>
      <w:marLeft w:val="0"/>
      <w:marRight w:val="0"/>
      <w:marTop w:val="0"/>
      <w:marBottom w:val="0"/>
      <w:divBdr>
        <w:top w:val="none" w:sz="0" w:space="0" w:color="auto"/>
        <w:left w:val="none" w:sz="0" w:space="0" w:color="auto"/>
        <w:bottom w:val="none" w:sz="0" w:space="0" w:color="auto"/>
        <w:right w:val="none" w:sz="0" w:space="0" w:color="auto"/>
      </w:divBdr>
    </w:div>
    <w:div w:id="2130706805">
      <w:bodyDiv w:val="1"/>
      <w:marLeft w:val="0"/>
      <w:marRight w:val="0"/>
      <w:marTop w:val="0"/>
      <w:marBottom w:val="0"/>
      <w:divBdr>
        <w:top w:val="none" w:sz="0" w:space="0" w:color="auto"/>
        <w:left w:val="none" w:sz="0" w:space="0" w:color="auto"/>
        <w:bottom w:val="none" w:sz="0" w:space="0" w:color="auto"/>
        <w:right w:val="none" w:sz="0" w:space="0" w:color="auto"/>
      </w:divBdr>
      <w:divsChild>
        <w:div w:id="735973644">
          <w:marLeft w:val="0"/>
          <w:marRight w:val="0"/>
          <w:marTop w:val="0"/>
          <w:marBottom w:val="0"/>
          <w:divBdr>
            <w:top w:val="none" w:sz="0" w:space="0" w:color="auto"/>
            <w:left w:val="none" w:sz="0" w:space="0" w:color="auto"/>
            <w:bottom w:val="none" w:sz="0" w:space="0" w:color="auto"/>
            <w:right w:val="none" w:sz="0" w:space="0" w:color="auto"/>
          </w:divBdr>
          <w:divsChild>
            <w:div w:id="618922085">
              <w:marLeft w:val="0"/>
              <w:marRight w:val="0"/>
              <w:marTop w:val="0"/>
              <w:marBottom w:val="0"/>
              <w:divBdr>
                <w:top w:val="none" w:sz="0" w:space="0" w:color="auto"/>
                <w:left w:val="none" w:sz="0" w:space="0" w:color="auto"/>
                <w:bottom w:val="none" w:sz="0" w:space="0" w:color="auto"/>
                <w:right w:val="none" w:sz="0" w:space="0" w:color="auto"/>
              </w:divBdr>
              <w:divsChild>
                <w:div w:id="2000377506">
                  <w:marLeft w:val="0"/>
                  <w:marRight w:val="0"/>
                  <w:marTop w:val="0"/>
                  <w:marBottom w:val="0"/>
                  <w:divBdr>
                    <w:top w:val="none" w:sz="0" w:space="0" w:color="auto"/>
                    <w:left w:val="none" w:sz="0" w:space="0" w:color="auto"/>
                    <w:bottom w:val="none" w:sz="0" w:space="0" w:color="auto"/>
                    <w:right w:val="none" w:sz="0" w:space="0" w:color="auto"/>
                  </w:divBdr>
                  <w:divsChild>
                    <w:div w:id="2081319990">
                      <w:marLeft w:val="0"/>
                      <w:marRight w:val="0"/>
                      <w:marTop w:val="0"/>
                      <w:marBottom w:val="0"/>
                      <w:divBdr>
                        <w:top w:val="none" w:sz="0" w:space="0" w:color="auto"/>
                        <w:left w:val="none" w:sz="0" w:space="0" w:color="auto"/>
                        <w:bottom w:val="none" w:sz="0" w:space="0" w:color="auto"/>
                        <w:right w:val="none" w:sz="0" w:space="0" w:color="auto"/>
                      </w:divBdr>
                      <w:divsChild>
                        <w:div w:id="221521309">
                          <w:marLeft w:val="0"/>
                          <w:marRight w:val="0"/>
                          <w:marTop w:val="0"/>
                          <w:marBottom w:val="0"/>
                          <w:divBdr>
                            <w:top w:val="none" w:sz="0" w:space="0" w:color="auto"/>
                            <w:left w:val="none" w:sz="0" w:space="0" w:color="auto"/>
                            <w:bottom w:val="none" w:sz="0" w:space="0" w:color="auto"/>
                            <w:right w:val="none" w:sz="0" w:space="0" w:color="auto"/>
                          </w:divBdr>
                          <w:divsChild>
                            <w:div w:id="1250313902">
                              <w:marLeft w:val="0"/>
                              <w:marRight w:val="0"/>
                              <w:marTop w:val="0"/>
                              <w:marBottom w:val="0"/>
                              <w:divBdr>
                                <w:top w:val="none" w:sz="0" w:space="0" w:color="auto"/>
                                <w:left w:val="none" w:sz="0" w:space="0" w:color="auto"/>
                                <w:bottom w:val="none" w:sz="0" w:space="0" w:color="auto"/>
                                <w:right w:val="none" w:sz="0" w:space="0" w:color="auto"/>
                              </w:divBdr>
                              <w:divsChild>
                                <w:div w:id="1132361675">
                                  <w:marLeft w:val="0"/>
                                  <w:marRight w:val="0"/>
                                  <w:marTop w:val="0"/>
                                  <w:marBottom w:val="0"/>
                                  <w:divBdr>
                                    <w:top w:val="none" w:sz="0" w:space="0" w:color="auto"/>
                                    <w:left w:val="none" w:sz="0" w:space="0" w:color="auto"/>
                                    <w:bottom w:val="none" w:sz="0" w:space="0" w:color="auto"/>
                                    <w:right w:val="none" w:sz="0" w:space="0" w:color="auto"/>
                                  </w:divBdr>
                                  <w:divsChild>
                                    <w:div w:id="846333661">
                                      <w:marLeft w:val="0"/>
                                      <w:marRight w:val="0"/>
                                      <w:marTop w:val="300"/>
                                      <w:marBottom w:val="300"/>
                                      <w:divBdr>
                                        <w:top w:val="none" w:sz="0" w:space="0" w:color="auto"/>
                                        <w:left w:val="none" w:sz="0" w:space="0" w:color="auto"/>
                                        <w:bottom w:val="none" w:sz="0" w:space="0" w:color="auto"/>
                                        <w:right w:val="none" w:sz="0" w:space="0" w:color="auto"/>
                                      </w:divBdr>
                                      <w:divsChild>
                                        <w:div w:id="1568681902">
                                          <w:marLeft w:val="0"/>
                                          <w:marRight w:val="0"/>
                                          <w:marTop w:val="0"/>
                                          <w:marBottom w:val="0"/>
                                          <w:divBdr>
                                            <w:top w:val="none" w:sz="0" w:space="0" w:color="auto"/>
                                            <w:left w:val="none" w:sz="0" w:space="0" w:color="auto"/>
                                            <w:bottom w:val="none" w:sz="0" w:space="0" w:color="auto"/>
                                            <w:right w:val="none" w:sz="0" w:space="0" w:color="auto"/>
                                          </w:divBdr>
                                          <w:divsChild>
                                            <w:div w:id="1966544403">
                                              <w:marLeft w:val="0"/>
                                              <w:marRight w:val="0"/>
                                              <w:marTop w:val="0"/>
                                              <w:marBottom w:val="0"/>
                                              <w:divBdr>
                                                <w:top w:val="none" w:sz="0" w:space="0" w:color="auto"/>
                                                <w:left w:val="none" w:sz="0" w:space="0" w:color="auto"/>
                                                <w:bottom w:val="none" w:sz="0" w:space="0" w:color="auto"/>
                                                <w:right w:val="none" w:sz="0" w:space="0" w:color="auto"/>
                                              </w:divBdr>
                                              <w:divsChild>
                                                <w:div w:id="837113251">
                                                  <w:marLeft w:val="0"/>
                                                  <w:marRight w:val="0"/>
                                                  <w:marTop w:val="0"/>
                                                  <w:marBottom w:val="0"/>
                                                  <w:divBdr>
                                                    <w:top w:val="none" w:sz="0" w:space="0" w:color="auto"/>
                                                    <w:left w:val="none" w:sz="0" w:space="0" w:color="auto"/>
                                                    <w:bottom w:val="none" w:sz="0" w:space="0" w:color="auto"/>
                                                    <w:right w:val="none" w:sz="0" w:space="0" w:color="auto"/>
                                                  </w:divBdr>
                                                  <w:divsChild>
                                                    <w:div w:id="1321499398">
                                                      <w:marLeft w:val="0"/>
                                                      <w:marRight w:val="0"/>
                                                      <w:marTop w:val="0"/>
                                                      <w:marBottom w:val="0"/>
                                                      <w:divBdr>
                                                        <w:top w:val="none" w:sz="0" w:space="0" w:color="auto"/>
                                                        <w:left w:val="none" w:sz="0" w:space="0" w:color="auto"/>
                                                        <w:bottom w:val="none" w:sz="0" w:space="0" w:color="auto"/>
                                                        <w:right w:val="none" w:sz="0" w:space="0" w:color="auto"/>
                                                      </w:divBdr>
                                                      <w:divsChild>
                                                        <w:div w:id="937951530">
                                                          <w:marLeft w:val="0"/>
                                                          <w:marRight w:val="0"/>
                                                          <w:marTop w:val="0"/>
                                                          <w:marBottom w:val="0"/>
                                                          <w:divBdr>
                                                            <w:top w:val="none" w:sz="0" w:space="0" w:color="auto"/>
                                                            <w:left w:val="none" w:sz="0" w:space="0" w:color="auto"/>
                                                            <w:bottom w:val="none" w:sz="0" w:space="0" w:color="auto"/>
                                                            <w:right w:val="none" w:sz="0" w:space="0" w:color="auto"/>
                                                          </w:divBdr>
                                                          <w:divsChild>
                                                            <w:div w:id="822352085">
                                                              <w:marLeft w:val="0"/>
                                                              <w:marRight w:val="0"/>
                                                              <w:marTop w:val="0"/>
                                                              <w:marBottom w:val="0"/>
                                                              <w:divBdr>
                                                                <w:top w:val="none" w:sz="0" w:space="0" w:color="auto"/>
                                                                <w:left w:val="none" w:sz="0" w:space="0" w:color="auto"/>
                                                                <w:bottom w:val="none" w:sz="0" w:space="0" w:color="auto"/>
                                                                <w:right w:val="none" w:sz="0" w:space="0" w:color="auto"/>
                                                              </w:divBdr>
                                                            </w:div>
                                                          </w:divsChild>
                                                        </w:div>
                                                        <w:div w:id="2112511345">
                                                          <w:marLeft w:val="0"/>
                                                          <w:marRight w:val="0"/>
                                                          <w:marTop w:val="0"/>
                                                          <w:marBottom w:val="0"/>
                                                          <w:divBdr>
                                                            <w:top w:val="none" w:sz="0" w:space="0" w:color="auto"/>
                                                            <w:left w:val="none" w:sz="0" w:space="0" w:color="auto"/>
                                                            <w:bottom w:val="none" w:sz="0" w:space="0" w:color="auto"/>
                                                            <w:right w:val="none" w:sz="0" w:space="0" w:color="auto"/>
                                                          </w:divBdr>
                                                          <w:divsChild>
                                                            <w:div w:id="905914729">
                                                              <w:marLeft w:val="0"/>
                                                              <w:marRight w:val="0"/>
                                                              <w:marTop w:val="0"/>
                                                              <w:marBottom w:val="0"/>
                                                              <w:divBdr>
                                                                <w:top w:val="none" w:sz="0" w:space="0" w:color="auto"/>
                                                                <w:left w:val="none" w:sz="0" w:space="0" w:color="auto"/>
                                                                <w:bottom w:val="none" w:sz="0" w:space="0" w:color="auto"/>
                                                                <w:right w:val="none" w:sz="0" w:space="0" w:color="auto"/>
                                                              </w:divBdr>
                                                            </w:div>
                                                            <w:div w:id="950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A23801313</value>
    </field>
    <field name="Objective-Title">
      <value order="0">20181003 draft job description - EB1 Assistant Director -</value>
    </field>
    <field name="Objective-Description">
      <value order="0"/>
    </field>
    <field name="Objective-CreationStamp">
      <value order="0">2018-10-03T09:11:46Z</value>
    </field>
    <field name="Objective-IsApproved">
      <value order="0">false</value>
    </field>
    <field name="Objective-IsPublished">
      <value order="0">true</value>
    </field>
    <field name="Objective-DatePublished">
      <value order="0">2018-10-16T09:04:01Z</value>
    </field>
    <field name="Objective-ModificationStamp">
      <value order="0">2018-10-16T09:04:01Z</value>
    </field>
    <field name="Objective-Owner">
      <value order="0">Renkes, Michaela (EPS - PLPL)</value>
    </field>
    <field name="Objective-Path">
      <value order="0">Objective Global Folder:Business File Plan:Education &amp; Public Services (EPS):Education &amp; Public Services (EPS) - Education - Pedagogy, Leadership and Professional Learning :1 - Save:Leadership:National Academy for Educational Leadership (NAEL):Leadership Development Projects - Academy for Education Leadership Wales - Board Administration and Oversight  - 2018-2022:Board Meetings [NB: see Admin paperclip for live versions of documents]</value>
    </field>
    <field name="Objective-Parent">
      <value order="0">Board Meetings [NB: see Admin paperclip for live versions of documents]</value>
    </field>
    <field name="Objective-State">
      <value order="0">Published</value>
    </field>
    <field name="Objective-VersionId">
      <value order="0">vA47574483</value>
    </field>
    <field name="Objective-Version">
      <value order="0">2.0</value>
    </field>
    <field name="Objective-VersionNumber">
      <value order="0">3</value>
    </field>
    <field name="Objective-VersionComment">
      <value order="0"/>
    </field>
    <field name="Objective-FileNumber">
      <value order="0">qA1346498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2018-10-03T22:59:59Z</value>
      </field>
      <field name="Objective-What to Keep">
        <value order="0">No</value>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200CE2730BBD4A85DA3F3DF8E468B7" ma:contentTypeVersion="17" ma:contentTypeDescription="Create a new document." ma:contentTypeScope="" ma:versionID="65afedaa167dba24ca0a0ae091f06692">
  <xsd:schema xmlns:xsd="http://www.w3.org/2001/XMLSchema" xmlns:xs="http://www.w3.org/2001/XMLSchema" xmlns:p="http://schemas.microsoft.com/office/2006/metadata/properties" xmlns:ns2="9610d31a-0f76-45fa-8767-c860335d5613" xmlns:ns3="cddf429a-767a-4eb2-a032-cd72bb44efff" targetNamespace="http://schemas.microsoft.com/office/2006/metadata/properties" ma:root="true" ma:fieldsID="f9c86bcaec4cff0e2a1e0e1b53003c93" ns2:_="" ns3:_="">
    <xsd:import namespace="9610d31a-0f76-45fa-8767-c860335d5613"/>
    <xsd:import namespace="cddf429a-767a-4eb2-a032-cd72bb44e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d31a-0f76-45fa-8767-c860335d5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3dc205-5379-4f48-a5f8-1875ac9e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f429a-767a-4eb2-a032-cd72bb44e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523967-c313-4b75-a663-9ddb9e5564ad}" ma:internalName="TaxCatchAll" ma:showField="CatchAllData" ma:web="cddf429a-767a-4eb2-a032-cd72bb44e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df429a-767a-4eb2-a032-cd72bb44efff" xsi:nil="true"/>
    <lcf76f155ced4ddcb4097134ff3c332f xmlns="9610d31a-0f76-45fa-8767-c860335d56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C3FDA0F-F05F-4B9B-878D-E67F3DB0CBE6}">
  <ds:schemaRefs>
    <ds:schemaRef ds:uri="http://schemas.microsoft.com/sharepoint/v3/contenttype/forms"/>
  </ds:schemaRefs>
</ds:datastoreItem>
</file>

<file path=customXml/itemProps3.xml><?xml version="1.0" encoding="utf-8"?>
<ds:datastoreItem xmlns:ds="http://schemas.openxmlformats.org/officeDocument/2006/customXml" ds:itemID="{C526C69A-679D-404B-8774-2BF679D3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0d31a-0f76-45fa-8767-c860335d5613"/>
    <ds:schemaRef ds:uri="cddf429a-767a-4eb2-a032-cd72bb44e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AB64C-A07D-443B-8C63-F50A3448BBE9}">
  <ds:schemaRefs>
    <ds:schemaRef ds:uri="http://schemas.microsoft.com/office/2006/metadata/properties"/>
    <ds:schemaRef ds:uri="http://schemas.microsoft.com/office/infopath/2007/PartnerControls"/>
    <ds:schemaRef ds:uri="cddf429a-767a-4eb2-a032-cd72bb44efff"/>
    <ds:schemaRef ds:uri="9610d31a-0f76-45fa-8767-c860335d56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Company>Welsh Government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Bethan Sian (FCS - HR)</dc:creator>
  <cp:lastModifiedBy>Charlotte Thomas</cp:lastModifiedBy>
  <cp:revision>3</cp:revision>
  <cp:lastPrinted>2019-02-19T08:00:00Z</cp:lastPrinted>
  <dcterms:created xsi:type="dcterms:W3CDTF">2024-11-22T11:11:00Z</dcterms:created>
  <dcterms:modified xsi:type="dcterms:W3CDTF">2024-11-22T11:12:00Z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A23801313</vt:lpwstr>
  </property>
  <property fmtid="{D5CDD505-2E9C-101B-9397-08002B2CF9AE}" pid="4" name="Objective-Title">
    <vt:lpwstr>20181003 draft job description - EB1 Assistant Director -</vt:lpwstr>
  </property>
  <property fmtid="{D5CDD505-2E9C-101B-9397-08002B2CF9AE}" pid="5" name="Objective-Comment">
    <vt:lpwstr/>
  </property>
  <property fmtid="{D5CDD505-2E9C-101B-9397-08002B2CF9AE}" pid="6" name="Objective-CreationStamp">
    <vt:filetime>2018-10-03T09:11:55Z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2018-10-16T09:04:01Z</vt:filetime>
  </property>
  <property fmtid="{D5CDD505-2E9C-101B-9397-08002B2CF9AE}" pid="10" name="Objective-ModificationStamp">
    <vt:filetime>2018-10-16T09:04:01Z</vt:filetime>
  </property>
  <property fmtid="{D5CDD505-2E9C-101B-9397-08002B2CF9AE}" pid="11" name="Objective-Owner">
    <vt:lpwstr>Renkes, Michaela (EPS - PLPL)</vt:lpwstr>
  </property>
  <property fmtid="{D5CDD505-2E9C-101B-9397-08002B2CF9AE}" pid="12" name="Objective-Path">
    <vt:lpwstr>Objective Global Folder:Business File Plan:Education &amp; Public Services (EPS):Education &amp; Public Services (EPS) - Education - Pedagogy, Leadership and Professional Learning :1 - Save:Leadership:National Academy for Educational Leadership (NAEL):Leadership </vt:lpwstr>
  </property>
  <property fmtid="{D5CDD505-2E9C-101B-9397-08002B2CF9AE}" pid="13" name="Objective-Parent">
    <vt:lpwstr>Board Meetings [NB: see Admin paperclip for live versions of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2018-10-02T23:00:00Z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vA47574483</vt:lpwstr>
  </property>
  <property fmtid="{D5CDD505-2E9C-101B-9397-08002B2CF9AE}" pid="28" name="Objective-Language">
    <vt:lpwstr>English (eng)</vt:lpwstr>
  </property>
  <property fmtid="{D5CDD505-2E9C-101B-9397-08002B2CF9AE}" pid="29" name="Objective-Date Acquired">
    <vt:filetime>2018-10-03T22:59:59Z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0x010100C2200CE2730BBD4A85DA3F3DF8E468B7</vt:lpwstr>
  </property>
  <property fmtid="{D5CDD505-2E9C-101B-9397-08002B2CF9AE}" pid="34" name="MediaServiceImageTags">
    <vt:lpwstr/>
  </property>
</Properties>
</file>